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538" w:rsidRDefault="00F47538" w:rsidP="00AB5953">
      <w:pPr>
        <w:pStyle w:val="a3"/>
        <w:shd w:val="clear" w:color="auto" w:fill="FFFFFF"/>
        <w:spacing w:before="0" w:beforeAutospacing="0" w:after="160" w:afterAutospacing="0"/>
        <w:rPr>
          <w:sz w:val="20"/>
          <w:szCs w:val="20"/>
        </w:rPr>
      </w:pPr>
      <w:bookmarkStart w:id="0" w:name="_GoBack"/>
      <w:r w:rsidRPr="00F47538">
        <w:rPr>
          <w:noProof/>
          <w:sz w:val="20"/>
          <w:szCs w:val="20"/>
        </w:rPr>
        <w:drawing>
          <wp:inline distT="0" distB="0" distL="0" distR="0">
            <wp:extent cx="7781925" cy="10696575"/>
            <wp:effectExtent l="0" t="0" r="9525" b="9525"/>
            <wp:docPr id="1" name="Рисунок 1" descr="E:\РП КТП 2024-2025 уч.год\2025-2026 уч.год\сканы титульных листов РП\адаптиров. обще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П КТП 2024-2025 уч.год\2025-2026 уч.год\сканы титульных листов РП\адаптиров. обществ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47538" w:rsidRDefault="00F47538" w:rsidP="00AB5953">
      <w:pPr>
        <w:pStyle w:val="a3"/>
        <w:shd w:val="clear" w:color="auto" w:fill="FFFFFF"/>
        <w:spacing w:before="0" w:beforeAutospacing="0" w:after="160" w:afterAutospacing="0"/>
        <w:rPr>
          <w:sz w:val="20"/>
          <w:szCs w:val="20"/>
        </w:rPr>
      </w:pPr>
    </w:p>
    <w:p w:rsidR="00F47538" w:rsidRPr="00DE24F1" w:rsidRDefault="00F47538" w:rsidP="00AB5953">
      <w:pPr>
        <w:pStyle w:val="a3"/>
        <w:shd w:val="clear" w:color="auto" w:fill="FFFFFF"/>
        <w:spacing w:before="0" w:beforeAutospacing="0" w:after="160" w:afterAutospacing="0"/>
        <w:rPr>
          <w:sz w:val="20"/>
          <w:szCs w:val="20"/>
        </w:rPr>
      </w:pP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160" w:afterAutospacing="0"/>
        <w:jc w:val="center"/>
        <w:rPr>
          <w:sz w:val="20"/>
          <w:szCs w:val="20"/>
        </w:rPr>
      </w:pPr>
      <w:r w:rsidRPr="00DE24F1">
        <w:rPr>
          <w:b/>
          <w:bCs/>
          <w:sz w:val="20"/>
          <w:szCs w:val="20"/>
          <w:bdr w:val="none" w:sz="0" w:space="0" w:color="auto" w:frame="1"/>
        </w:rPr>
        <w:t>ПОЯСНИТЕЛЬНАЯ ЗАПИСКА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160" w:afterAutospacing="0"/>
        <w:ind w:firstLine="709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 Рабочая программа по предмету </w:t>
      </w:r>
      <w:r w:rsidRPr="00DE24F1">
        <w:rPr>
          <w:b/>
          <w:bCs/>
          <w:sz w:val="20"/>
          <w:szCs w:val="20"/>
          <w:bdr w:val="none" w:sz="0" w:space="0" w:color="auto" w:frame="1"/>
        </w:rPr>
        <w:t>«Обществознание»</w:t>
      </w:r>
      <w:r w:rsidRPr="00DE24F1">
        <w:rPr>
          <w:sz w:val="20"/>
          <w:szCs w:val="20"/>
        </w:rPr>
        <w:t> разработана в соответствии с </w:t>
      </w:r>
      <w:r w:rsidRPr="00DE24F1">
        <w:rPr>
          <w:b/>
          <w:bCs/>
          <w:sz w:val="20"/>
          <w:szCs w:val="20"/>
          <w:bdr w:val="none" w:sz="0" w:space="0" w:color="auto" w:frame="1"/>
        </w:rPr>
        <w:t>нормативно-правовыми документами: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after="160" w:afterAutospacing="0"/>
        <w:ind w:left="720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- Федеральным законом Российской Федерации от 29 декабря 2012 г. №  273-ФЗ «Об образовании в Российской Федерации»;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after="160" w:afterAutospacing="0"/>
        <w:ind w:left="720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- Приказом Министерства образования Российской Федерации 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  общего образования»;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after="160" w:afterAutospacing="0"/>
        <w:ind w:left="720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- Приказом  Министерства  образования  Российской Федерации  от 09.03.2004 г. № 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  общего образования»;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160" w:afterAutospacing="0"/>
        <w:ind w:left="360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      - Федерального перечня учебников, рекомендованных Министерством образования Российской Федерации к использованию в           образовательном процессе в общеобразовательных учреждениях,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after="160" w:afterAutospacing="0"/>
        <w:ind w:left="720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   - Основная образовательная программа основного общего образования МОБУ СОШ с.Мустафино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after="160" w:afterAutospacing="0"/>
        <w:ind w:firstLine="360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Адаптированная программа по обществознанию для обучающейся с ОВЗ составлена в соответствии с требованиями Федерального государственного образовательного стандарта основного общего образования (ФГОС ООО ) и с учетом Примерной адаптированной основной общеобразовательной программы  общего образования обучающихся с ОВЗ.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after="160" w:afterAutospacing="0"/>
        <w:ind w:firstLine="360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Адаптированная программа по обществознанию  для обучающихся с ОВЗ составлена на основе программы по обществознанию  автора Л.Н.Боголюбова.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160" w:afterAutospacing="0"/>
        <w:ind w:firstLine="360"/>
        <w:jc w:val="both"/>
        <w:rPr>
          <w:b/>
          <w:bCs/>
          <w:sz w:val="20"/>
          <w:szCs w:val="20"/>
          <w:bdr w:val="none" w:sz="0" w:space="0" w:color="auto" w:frame="1"/>
        </w:rPr>
      </w:pPr>
      <w:r w:rsidRPr="00DE24F1">
        <w:rPr>
          <w:b/>
          <w:bCs/>
          <w:sz w:val="20"/>
          <w:szCs w:val="20"/>
          <w:bdr w:val="none" w:sz="0" w:space="0" w:color="auto" w:frame="1"/>
        </w:rPr>
        <w:t>В состав УМК входит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160" w:afterAutospacing="0"/>
        <w:ind w:firstLine="360"/>
        <w:jc w:val="both"/>
        <w:rPr>
          <w:sz w:val="20"/>
          <w:szCs w:val="20"/>
        </w:rPr>
      </w:pPr>
      <w:r w:rsidRPr="00DE24F1">
        <w:rPr>
          <w:sz w:val="20"/>
          <w:szCs w:val="20"/>
          <w:bdr w:val="none" w:sz="0" w:space="0" w:color="auto" w:frame="1"/>
        </w:rPr>
        <w:t>Ø  </w:t>
      </w:r>
      <w:r w:rsidRPr="00DE24F1">
        <w:rPr>
          <w:sz w:val="20"/>
          <w:szCs w:val="20"/>
        </w:rPr>
        <w:t>Л.Н.Боголюбов. «,</w:t>
      </w:r>
      <w:r w:rsidRPr="00DE24F1">
        <w:rPr>
          <w:b/>
          <w:bCs/>
          <w:sz w:val="20"/>
          <w:szCs w:val="20"/>
          <w:bdr w:val="none" w:sz="0" w:space="0" w:color="auto" w:frame="1"/>
        </w:rPr>
        <w:t>Обществознание</w:t>
      </w:r>
      <w:r w:rsidRPr="00DE24F1">
        <w:rPr>
          <w:sz w:val="20"/>
          <w:szCs w:val="20"/>
        </w:rPr>
        <w:t> 8 класс», ФГОС, Москва, «Просвещение», 2018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160" w:afterAutospacing="0"/>
        <w:ind w:left="720" w:hanging="360"/>
        <w:jc w:val="both"/>
        <w:rPr>
          <w:sz w:val="20"/>
          <w:szCs w:val="20"/>
        </w:rPr>
      </w:pPr>
      <w:r w:rsidRPr="00DE24F1">
        <w:rPr>
          <w:sz w:val="20"/>
          <w:szCs w:val="20"/>
          <w:bdr w:val="none" w:sz="0" w:space="0" w:color="auto" w:frame="1"/>
        </w:rPr>
        <w:t>Ø  </w:t>
      </w:r>
      <w:r w:rsidRPr="00DE24F1">
        <w:rPr>
          <w:sz w:val="20"/>
          <w:szCs w:val="20"/>
        </w:rPr>
        <w:t>Предметные рабочие тетради на печатной основе.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160" w:afterAutospacing="0"/>
        <w:ind w:left="720" w:hanging="360"/>
        <w:rPr>
          <w:sz w:val="20"/>
          <w:szCs w:val="20"/>
        </w:rPr>
      </w:pPr>
      <w:r w:rsidRPr="00DE24F1">
        <w:rPr>
          <w:sz w:val="20"/>
          <w:szCs w:val="20"/>
          <w:bdr w:val="none" w:sz="0" w:space="0" w:color="auto" w:frame="1"/>
        </w:rPr>
        <w:t>Ø  </w:t>
      </w:r>
      <w:r w:rsidRPr="00DE24F1">
        <w:rPr>
          <w:sz w:val="20"/>
          <w:szCs w:val="20"/>
        </w:rPr>
        <w:t>Дидактические материалы.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160" w:afterAutospacing="0"/>
        <w:ind w:left="720" w:hanging="360"/>
        <w:rPr>
          <w:sz w:val="20"/>
          <w:szCs w:val="20"/>
        </w:rPr>
      </w:pPr>
      <w:r w:rsidRPr="00DE24F1">
        <w:rPr>
          <w:sz w:val="20"/>
          <w:szCs w:val="20"/>
          <w:bdr w:val="none" w:sz="0" w:space="0" w:color="auto" w:frame="1"/>
        </w:rPr>
        <w:t>Ø  </w:t>
      </w:r>
      <w:r w:rsidRPr="00DE24F1">
        <w:rPr>
          <w:sz w:val="20"/>
          <w:szCs w:val="20"/>
        </w:rPr>
        <w:t>Тематические тесты.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160" w:afterAutospacing="0"/>
        <w:ind w:left="720" w:hanging="360"/>
        <w:rPr>
          <w:sz w:val="20"/>
          <w:szCs w:val="20"/>
        </w:rPr>
      </w:pPr>
      <w:r w:rsidRPr="00DE24F1">
        <w:rPr>
          <w:sz w:val="20"/>
          <w:szCs w:val="20"/>
          <w:bdr w:val="none" w:sz="0" w:space="0" w:color="auto" w:frame="1"/>
        </w:rPr>
        <w:t>Ø  </w:t>
      </w:r>
      <w:r w:rsidRPr="00DE24F1">
        <w:rPr>
          <w:sz w:val="20"/>
          <w:szCs w:val="20"/>
        </w:rPr>
        <w:t>Книга для учителя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160" w:afterAutospacing="0"/>
        <w:ind w:left="720" w:hanging="360"/>
        <w:rPr>
          <w:sz w:val="20"/>
          <w:szCs w:val="20"/>
        </w:rPr>
      </w:pPr>
      <w:r w:rsidRPr="00DE24F1">
        <w:rPr>
          <w:sz w:val="20"/>
          <w:szCs w:val="20"/>
          <w:bdr w:val="none" w:sz="0" w:space="0" w:color="auto" w:frame="1"/>
        </w:rPr>
        <w:t>Ø  </w:t>
      </w:r>
      <w:r w:rsidRPr="00DE24F1">
        <w:rPr>
          <w:sz w:val="20"/>
          <w:szCs w:val="20"/>
        </w:rPr>
        <w:t>Контрольные работы.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/>
        <w:ind w:firstLine="709"/>
        <w:rPr>
          <w:sz w:val="20"/>
          <w:szCs w:val="20"/>
        </w:rPr>
      </w:pPr>
      <w:r w:rsidRPr="00DE24F1">
        <w:rPr>
          <w:b/>
          <w:bCs/>
          <w:sz w:val="20"/>
          <w:szCs w:val="20"/>
          <w:bdr w:val="none" w:sz="0" w:space="0" w:color="auto" w:frame="1"/>
        </w:rPr>
        <w:t>1.1. ЦЕЛИ И ЗАДАЧИ ПРОГРАММЫ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/>
        <w:ind w:firstLine="709"/>
        <w:rPr>
          <w:sz w:val="20"/>
          <w:szCs w:val="20"/>
        </w:rPr>
      </w:pPr>
      <w:r w:rsidRPr="00DE24F1">
        <w:rPr>
          <w:sz w:val="20"/>
          <w:szCs w:val="20"/>
          <w:bdr w:val="none" w:sz="0" w:space="0" w:color="auto" w:frame="1"/>
        </w:rPr>
        <w:t> Адаптированная основная общеобразовательная программа основного общего образования обучающего с ОВЗ направлена на формирование у него общей культуры, обеспечивающей разностороннее развитие его личности (нравственно-эстетическое, социально-личностное, интеллектуальное, физическое), овладение учебной деятельностью в соответствии с принятыми в семье и обществе духовно-нравственными и социокультурными ценностями. Адаптация АООП ООО предполагает введение четко ориентированных на удовлетворение особых образовательных потребностей обучающегося с ОВЗ коррекционных мероприятий и требований к результатам освоения обучающимся программы коррекционной работы. Обязательными условиями реализации АООП ООО обучающегося с ОВЗ являются психологическое сопровождение обучающегося, согласованная работа учителя-психолога с учителем-предметником с учетом особых образовательных потребностей обучающегося.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 w:line="384" w:lineRule="atLeast"/>
        <w:rPr>
          <w:sz w:val="20"/>
          <w:szCs w:val="20"/>
        </w:rPr>
      </w:pPr>
      <w:r w:rsidRPr="00DE24F1">
        <w:rPr>
          <w:b/>
          <w:bCs/>
          <w:sz w:val="20"/>
          <w:szCs w:val="20"/>
          <w:bdr w:val="none" w:sz="0" w:space="0" w:color="auto" w:frame="1"/>
        </w:rPr>
        <w:t>ЦЕЛИ: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240" w:afterAutospacing="0" w:line="384" w:lineRule="atLeast"/>
        <w:ind w:left="1778" w:hanging="360"/>
        <w:rPr>
          <w:sz w:val="20"/>
          <w:szCs w:val="20"/>
        </w:rPr>
      </w:pPr>
      <w:r w:rsidRPr="00DE24F1">
        <w:rPr>
          <w:sz w:val="20"/>
          <w:szCs w:val="20"/>
          <w:bdr w:val="none" w:sz="0" w:space="0" w:color="auto" w:frame="1"/>
        </w:rPr>
        <w:t>Ø  </w:t>
      </w:r>
      <w:r w:rsidRPr="00DE24F1">
        <w:rPr>
          <w:sz w:val="20"/>
          <w:szCs w:val="20"/>
        </w:rPr>
        <w:t>введение обучающегося в культуру общества;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240" w:afterAutospacing="0" w:line="384" w:lineRule="atLeast"/>
        <w:ind w:left="1778" w:hanging="360"/>
        <w:rPr>
          <w:sz w:val="20"/>
          <w:szCs w:val="20"/>
        </w:rPr>
      </w:pPr>
      <w:r w:rsidRPr="00DE24F1">
        <w:rPr>
          <w:sz w:val="20"/>
          <w:szCs w:val="20"/>
          <w:bdr w:val="none" w:sz="0" w:space="0" w:color="auto" w:frame="1"/>
        </w:rPr>
        <w:t>Ø  </w:t>
      </w:r>
      <w:r w:rsidRPr="00DE24F1">
        <w:rPr>
          <w:sz w:val="20"/>
          <w:szCs w:val="20"/>
        </w:rPr>
        <w:t>развитие личности ребёнка на основе освоения универсальных способов деятельности;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240" w:afterAutospacing="0" w:line="384" w:lineRule="atLeast"/>
        <w:ind w:left="1778" w:hanging="360"/>
        <w:rPr>
          <w:sz w:val="20"/>
          <w:szCs w:val="20"/>
        </w:rPr>
      </w:pPr>
      <w:r w:rsidRPr="00DE24F1">
        <w:rPr>
          <w:sz w:val="20"/>
          <w:szCs w:val="20"/>
          <w:bdr w:val="none" w:sz="0" w:space="0" w:color="auto" w:frame="1"/>
        </w:rPr>
        <w:t>Ø  </w:t>
      </w:r>
      <w:r w:rsidRPr="00DE24F1">
        <w:rPr>
          <w:sz w:val="20"/>
          <w:szCs w:val="20"/>
        </w:rPr>
        <w:t>обретение духовно-нравственного опыта и социальной компетентности в условиях усвоения системы знаний, умений и навыков;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240" w:afterAutospacing="0" w:line="384" w:lineRule="atLeast"/>
        <w:ind w:left="1778" w:hanging="360"/>
        <w:rPr>
          <w:sz w:val="20"/>
          <w:szCs w:val="20"/>
        </w:rPr>
      </w:pPr>
      <w:r w:rsidRPr="00DE24F1">
        <w:rPr>
          <w:sz w:val="20"/>
          <w:szCs w:val="20"/>
          <w:bdr w:val="none" w:sz="0" w:space="0" w:color="auto" w:frame="1"/>
        </w:rPr>
        <w:t>Ø  </w:t>
      </w:r>
      <w:r w:rsidRPr="00DE24F1">
        <w:rPr>
          <w:sz w:val="20"/>
          <w:szCs w:val="20"/>
        </w:rPr>
        <w:t>создание условий для общекультурного и личностного развития на основе формирования универсальных учебных действий, обеспечивающих не только успешное усвоение знаний, умений и навыков, но и формирование компетентностей в любой предметной области познания.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 w:line="384" w:lineRule="atLeast"/>
        <w:rPr>
          <w:sz w:val="20"/>
          <w:szCs w:val="20"/>
        </w:rPr>
      </w:pPr>
      <w:r w:rsidRPr="00DE24F1">
        <w:rPr>
          <w:b/>
          <w:bCs/>
          <w:sz w:val="20"/>
          <w:szCs w:val="20"/>
          <w:bdr w:val="none" w:sz="0" w:space="0" w:color="auto" w:frame="1"/>
        </w:rPr>
        <w:t>ЗАДАЧИ: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 w:line="384" w:lineRule="atLeast"/>
        <w:ind w:left="1440" w:hanging="360"/>
        <w:rPr>
          <w:sz w:val="20"/>
          <w:szCs w:val="20"/>
        </w:rPr>
      </w:pPr>
      <w:r w:rsidRPr="00DE24F1">
        <w:rPr>
          <w:sz w:val="20"/>
          <w:szCs w:val="20"/>
          <w:bdr w:val="none" w:sz="0" w:space="0" w:color="auto" w:frame="1"/>
        </w:rPr>
        <w:t>Ø </w:t>
      </w:r>
      <w:r w:rsidRPr="00DE24F1">
        <w:rPr>
          <w:sz w:val="20"/>
          <w:szCs w:val="20"/>
        </w:rPr>
        <w:t>формирование жизненно необходимых двигательных умений и навыков ребенка в соответствии с его индивидуальными особенностями;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 w:line="384" w:lineRule="atLeast"/>
        <w:ind w:left="1440" w:hanging="360"/>
        <w:rPr>
          <w:sz w:val="20"/>
          <w:szCs w:val="20"/>
        </w:rPr>
      </w:pPr>
      <w:r w:rsidRPr="00DE24F1">
        <w:rPr>
          <w:sz w:val="20"/>
          <w:szCs w:val="20"/>
          <w:bdr w:val="none" w:sz="0" w:space="0" w:color="auto" w:frame="1"/>
        </w:rPr>
        <w:t>Ø </w:t>
      </w:r>
      <w:r w:rsidRPr="00DE24F1">
        <w:rPr>
          <w:sz w:val="20"/>
          <w:szCs w:val="20"/>
        </w:rPr>
        <w:t>развитие всех психических функций и познавательной деятельности обучающегося в процессе коррекционно-развивающей работы;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 w:line="384" w:lineRule="atLeast"/>
        <w:ind w:left="1440" w:hanging="360"/>
        <w:rPr>
          <w:sz w:val="20"/>
          <w:szCs w:val="20"/>
        </w:rPr>
      </w:pPr>
      <w:r w:rsidRPr="00DE24F1">
        <w:rPr>
          <w:sz w:val="20"/>
          <w:szCs w:val="20"/>
          <w:bdr w:val="none" w:sz="0" w:space="0" w:color="auto" w:frame="1"/>
        </w:rPr>
        <w:t>Ø </w:t>
      </w:r>
      <w:r w:rsidRPr="00DE24F1">
        <w:rPr>
          <w:sz w:val="20"/>
          <w:szCs w:val="20"/>
        </w:rPr>
        <w:t>формирование социально приемлемых навыков поведения;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 w:line="384" w:lineRule="atLeast"/>
        <w:ind w:left="1440" w:hanging="360"/>
        <w:rPr>
          <w:sz w:val="20"/>
          <w:szCs w:val="20"/>
        </w:rPr>
      </w:pPr>
      <w:r w:rsidRPr="00DE24F1">
        <w:rPr>
          <w:sz w:val="20"/>
          <w:szCs w:val="20"/>
          <w:bdr w:val="none" w:sz="0" w:space="0" w:color="auto" w:frame="1"/>
        </w:rPr>
        <w:t>Ø </w:t>
      </w:r>
      <w:r w:rsidRPr="00DE24F1">
        <w:rPr>
          <w:sz w:val="20"/>
          <w:szCs w:val="20"/>
        </w:rPr>
        <w:t>обучение самообслуживанию, подготовка к посильным видам труда;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 w:line="384" w:lineRule="atLeast"/>
        <w:ind w:left="1440" w:hanging="360"/>
        <w:rPr>
          <w:sz w:val="20"/>
          <w:szCs w:val="20"/>
        </w:rPr>
      </w:pPr>
      <w:r w:rsidRPr="00DE24F1">
        <w:rPr>
          <w:sz w:val="20"/>
          <w:szCs w:val="20"/>
          <w:bdr w:val="none" w:sz="0" w:space="0" w:color="auto" w:frame="1"/>
        </w:rPr>
        <w:t>Ø </w:t>
      </w:r>
      <w:r w:rsidRPr="00DE24F1">
        <w:rPr>
          <w:sz w:val="20"/>
          <w:szCs w:val="20"/>
        </w:rPr>
        <w:t>бытовая ориентировка и социальная адаптация обучающегося – как итог коррекционно-развивающего процесса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 w:line="384" w:lineRule="atLeast"/>
        <w:ind w:right="-365" w:firstLine="851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 </w:t>
      </w:r>
      <w:r w:rsidRPr="00DE24F1">
        <w:rPr>
          <w:sz w:val="20"/>
          <w:szCs w:val="20"/>
          <w:bdr w:val="none" w:sz="0" w:space="0" w:color="auto" w:frame="1"/>
        </w:rPr>
        <w:t>1.2 </w:t>
      </w:r>
      <w:r w:rsidRPr="00DE24F1">
        <w:rPr>
          <w:b/>
          <w:bCs/>
          <w:sz w:val="20"/>
          <w:szCs w:val="20"/>
          <w:bdr w:val="none" w:sz="0" w:space="0" w:color="auto" w:frame="1"/>
        </w:rPr>
        <w:t>ПЛАНИРУЕМЫЕ РЕЗУЛЬТАТЫ ОСВОЕНИЯ ОБУЧАЮЩИМСЯ С ОВЗ (ВАРИАНТ 7.1) АДАПТИРОВАННОЙ ОСНОВНОЙ ОБЩЕОБРАЗОВАТЕЛЬНОЙ ПРОГРАММЫ по обществознанию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 w:line="384" w:lineRule="atLeast"/>
        <w:jc w:val="both"/>
        <w:rPr>
          <w:sz w:val="20"/>
          <w:szCs w:val="20"/>
        </w:rPr>
      </w:pPr>
      <w:r w:rsidRPr="00DE24F1">
        <w:rPr>
          <w:b/>
          <w:bCs/>
          <w:sz w:val="20"/>
          <w:szCs w:val="20"/>
          <w:bdr w:val="none" w:sz="0" w:space="0" w:color="auto" w:frame="1"/>
        </w:rPr>
        <w:t>Личностными результатами выпускников основной школы, формируемыми при изучении содержания курса, являются: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• мотивированность на посильное и созидательное участие в жизни общества;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• заинтересованность не только в личном успехе, но и в благополучии и процветании своей страны;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• ценностные ориентиры, основанные на идеях патриотизма, любви и уважения к Отечеству; необходимости поддержания гражданского мира и согласия; отношении к человеку,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разнообразных культур; убеждённости в важности для общества семьи и семейных традиций; осознании своей ответственности за страну перед нынешними и грядущими поколениями.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 w:line="384" w:lineRule="atLeast"/>
        <w:jc w:val="both"/>
        <w:rPr>
          <w:sz w:val="20"/>
          <w:szCs w:val="20"/>
        </w:rPr>
      </w:pPr>
      <w:r w:rsidRPr="00DE24F1">
        <w:rPr>
          <w:b/>
          <w:bCs/>
          <w:sz w:val="20"/>
          <w:szCs w:val="20"/>
          <w:bdr w:val="none" w:sz="0" w:space="0" w:color="auto" w:frame="1"/>
        </w:rPr>
        <w:t>Метапредметные результаты изучения обществознания выпускниками основной школы проявляются в: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• умении сознательно организовывать свою познавательную деятельность (от постановки цели до получения и оценки результата);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• умении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• овладении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на: 1) использование элементов причинно-следственного анализа; 2) исследование несложных реальных связей и зависимостей; 3) определение сущностных характеристик изучаемого объекта; выбор верных критериев для сравнения, сопоставления, оценки объектов; 4) поиск и извлечение нужной информации по заданной теме в адаптированных источниках различного типа; 5) перевод информации из одной знаковой системы в другую (из текста в таблицу, из аудиовизуального ряда в текст 9 и др.); выбор знаковых систем адекватно познавательной и коммуникативной ситуации; 6) подкрепление изученных положений конкретными примерами; 7) оценку своих учебных достижений, поведения, черт своей личности с учётом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 8) определение собственного отношения к явлениям со- временной жизни, формулирование своей точки зрения.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 w:line="384" w:lineRule="atLeast"/>
        <w:jc w:val="both"/>
        <w:rPr>
          <w:sz w:val="20"/>
          <w:szCs w:val="20"/>
        </w:rPr>
      </w:pPr>
      <w:r w:rsidRPr="00DE24F1">
        <w:rPr>
          <w:b/>
          <w:bCs/>
          <w:sz w:val="20"/>
          <w:szCs w:val="20"/>
          <w:bdr w:val="none" w:sz="0" w:space="0" w:color="auto" w:frame="1"/>
        </w:rPr>
        <w:t>Предметными результатами освоения выпускниками основной школы содержания программы по обществознанию являются: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• относительно целостное представление об обществе и человеке, о сферах и областях общественной жизни, механизмах и регуляторах деятельности людей;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• знание ряда ключевых понятий об основных социальных объектах; умение объяснять явления социальной действительности с опорой на эти понятия; 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• умения находить нужную социальную информацию в педагогически отобранных источниках; адекватно её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конкретизировать) имеющиеся данные, соотносить их с собственными знаниями; давать оценку общественным явлениям с позиций одобряемых в современном российском обществе социальных ценностей;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• знание основных нравственных и правовых понятий, норм и правил, понимание их роли как решающих регуляторов общественной жизни; умение применять эти нормы и правила к анализу и оценке реальных социальных ситуаций; установка на необходимость руководствоваться этими нормами и правилами в собственной повседневной жизни;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• приверженность гуманистическим и демократическим ценностям, патриотизм и гражданственность;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• знание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регулирующих трудовую деятельность несовершеннолетних;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• понимание значения трудовой деятельности для личности и для общества;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• понимание специфики познания мира средствами искусства в соотнесении с другими способами познания;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• понимание роли искусства в становлении личности и в жизни общества;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• знание определяющих признаков коммуникативной деятельности в сравнении с другими видами деятельности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; • знание новых возможностей для коммуникации в современном обществе; умение использовать современные средства связи и коммуникации для поиска и обработки необходимой социальной информации;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• понимание значения коммуникации в межличностном общении;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• знакомство с отдельными приёмами и техниками преодоления конфликтов;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• ценностные ориентиры, основанные на идеях патриотизма, любви и уважения к Отечеству; на отношении к чело- веку, его правам и свободам как 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убеждённости в важности для общества семьи и семейных традиций; на осознании необходимости поддержания гражданского мира и согласия, своей ответственности за судьбу страны перед нынешними и грядущими поколениями.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 w:afterAutospacing="0" w:line="384" w:lineRule="atLeast"/>
        <w:ind w:left="360"/>
        <w:jc w:val="both"/>
        <w:rPr>
          <w:sz w:val="20"/>
          <w:szCs w:val="20"/>
        </w:rPr>
      </w:pPr>
      <w:r w:rsidRPr="00DE24F1">
        <w:rPr>
          <w:b/>
          <w:bCs/>
          <w:spacing w:val="2"/>
          <w:sz w:val="20"/>
          <w:szCs w:val="20"/>
          <w:bdr w:val="none" w:sz="0" w:space="0" w:color="auto" w:frame="1"/>
        </w:rPr>
        <w:t>1.3 СИСТЕМА ОЦЕНКИ ДОСТИЖЕНИЙ ОБУЧАЮЩИМСЯ С ОВЗ (ВАРИАНТ 7.1) ПЛАНИРУЕМЫХ РЕЗУЛЬТАТОВ ОСВОЕНИЯ АООП ООО по обществознанию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 w:line="384" w:lineRule="atLeast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Система оценки достижения обучающимся с ОВЗ планируемых результатов освоения АООП ООО по обществознанию должна ориентировать образовательный процесс на духовно-нравственное развитие, воспитание обучающегося с ОВЗ ; на достижение планируемых результатов освоения содержания учебных предметов ООО и курсов коррекционно-развивающей области, формирование универсальных учебных действий; обеспечивать комплексный подход к оценке результатов освоения обучающимся с ОВЗ АООП ООО, позволяющий вести оценку предметных (в том числе результатов освоения коррекционно-развивающей области), метапредметных и личностных результатов; предусматривать оценку достижений</w:t>
      </w:r>
      <w:r w:rsidRPr="00DE24F1">
        <w:rPr>
          <w:color w:val="FF0000"/>
          <w:sz w:val="20"/>
          <w:szCs w:val="20"/>
          <w:bdr w:val="none" w:sz="0" w:space="0" w:color="auto" w:frame="1"/>
        </w:rPr>
        <w:t>,</w:t>
      </w:r>
      <w:r w:rsidRPr="00DE24F1">
        <w:rPr>
          <w:sz w:val="20"/>
          <w:szCs w:val="20"/>
        </w:rPr>
        <w:t> в том числе итоговую оценку, обучающихся сОВЗ, освоивших АООП ООО. Особенностями системы оценки достижений планируемых результатов являются: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ind w:firstLine="709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1) реализация системно-деятельностного подхода к оценке освоения содержания учебных предметов, коррекционных курсов, обеспечивающего способность решения учебно-практических и учебно-познавательных задач;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ind w:firstLine="709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2) реализация уровневого  подхода  к  разработке системы оценки достижения  планируемых  результатов,  инструментария  и представления их;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ind w:firstLine="709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3) использование системы оценки достижения планируемых результатов, предусматривающей оценку эффективности  коррекционно-развивающей работы не только в поддержке освоения АООП ООО, но и в формировании коммуникативных умений и навыков во взаимодействии со сверстниками и взрослыми;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jc w:val="center"/>
        <w:rPr>
          <w:sz w:val="20"/>
          <w:szCs w:val="20"/>
        </w:rPr>
      </w:pPr>
      <w:r w:rsidRPr="00DE24F1">
        <w:rPr>
          <w:sz w:val="20"/>
          <w:szCs w:val="20"/>
        </w:rPr>
        <w:t>4) критерии эффективности освоения АООП ООО устанавливаются не в сопоставлении с общими нормативами, а исходя из достижения оптимальных (лучших для данного обучающегося в данных конкретных условиях) успехов, которые могут быть достигнуты при правильной организации обучения. 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 w:line="384" w:lineRule="atLeast"/>
        <w:jc w:val="center"/>
        <w:rPr>
          <w:sz w:val="20"/>
          <w:szCs w:val="20"/>
        </w:rPr>
      </w:pPr>
      <w:r w:rsidRPr="00DE24F1">
        <w:rPr>
          <w:b/>
          <w:bCs/>
          <w:sz w:val="20"/>
          <w:szCs w:val="20"/>
          <w:bdr w:val="none" w:sz="0" w:space="0" w:color="auto" w:frame="1"/>
        </w:rPr>
        <w:t> Формы работы и методы</w:t>
      </w:r>
    </w:p>
    <w:p w:rsidR="00AB5953" w:rsidRPr="00DE24F1" w:rsidRDefault="00AB5953" w:rsidP="00DE24F1">
      <w:pPr>
        <w:pStyle w:val="a3"/>
        <w:shd w:val="clear" w:color="auto" w:fill="FFFFFF"/>
        <w:spacing w:before="0" w:beforeAutospacing="0" w:after="240" w:afterAutospacing="0" w:line="384" w:lineRule="atLeast"/>
        <w:ind w:firstLine="540"/>
        <w:rPr>
          <w:sz w:val="20"/>
          <w:szCs w:val="20"/>
        </w:rPr>
      </w:pPr>
      <w:r w:rsidRPr="00DE24F1">
        <w:rPr>
          <w:b/>
          <w:bCs/>
          <w:color w:val="000000"/>
          <w:sz w:val="20"/>
          <w:szCs w:val="20"/>
          <w:bdr w:val="none" w:sz="0" w:space="0" w:color="auto" w:frame="1"/>
        </w:rPr>
        <w:t>Методы:</w:t>
      </w:r>
    </w:p>
    <w:p w:rsidR="00AB5953" w:rsidRPr="00DE24F1" w:rsidRDefault="00AB5953" w:rsidP="00DE24F1">
      <w:pPr>
        <w:pStyle w:val="a3"/>
        <w:shd w:val="clear" w:color="auto" w:fill="FFFFFF"/>
        <w:spacing w:before="0" w:beforeAutospacing="0" w:after="240" w:afterAutospacing="0" w:line="384" w:lineRule="atLeast"/>
        <w:ind w:left="1260" w:hanging="360"/>
        <w:rPr>
          <w:sz w:val="20"/>
          <w:szCs w:val="20"/>
        </w:rPr>
      </w:pPr>
      <w:r w:rsidRPr="00DE24F1">
        <w:rPr>
          <w:color w:val="000000"/>
          <w:sz w:val="20"/>
          <w:szCs w:val="20"/>
          <w:bdr w:val="none" w:sz="0" w:space="0" w:color="auto" w:frame="1"/>
        </w:rPr>
        <w:t>·         Словесные - рассказ, объяснение, беседа</w:t>
      </w:r>
    </w:p>
    <w:p w:rsidR="00AB5953" w:rsidRPr="00DE24F1" w:rsidRDefault="00AB5953" w:rsidP="00DE24F1">
      <w:pPr>
        <w:pStyle w:val="a3"/>
        <w:shd w:val="clear" w:color="auto" w:fill="FFFFFF"/>
        <w:spacing w:before="0" w:beforeAutospacing="0" w:after="240" w:afterAutospacing="0" w:line="384" w:lineRule="atLeast"/>
        <w:ind w:left="1260" w:hanging="360"/>
        <w:rPr>
          <w:sz w:val="20"/>
          <w:szCs w:val="20"/>
        </w:rPr>
      </w:pPr>
      <w:r w:rsidRPr="00DE24F1">
        <w:rPr>
          <w:color w:val="000000"/>
          <w:sz w:val="20"/>
          <w:szCs w:val="20"/>
          <w:bdr w:val="none" w:sz="0" w:space="0" w:color="auto" w:frame="1"/>
        </w:rPr>
        <w:t>·         Наглядные - наблюдение, демонстрация</w:t>
      </w:r>
    </w:p>
    <w:p w:rsidR="00AB5953" w:rsidRPr="00DE24F1" w:rsidRDefault="00AB5953" w:rsidP="00DE24F1">
      <w:pPr>
        <w:pStyle w:val="a3"/>
        <w:shd w:val="clear" w:color="auto" w:fill="FFFFFF"/>
        <w:spacing w:before="0" w:beforeAutospacing="0" w:after="240" w:afterAutospacing="0" w:line="384" w:lineRule="atLeast"/>
        <w:ind w:left="1260" w:hanging="360"/>
        <w:rPr>
          <w:sz w:val="20"/>
          <w:szCs w:val="20"/>
        </w:rPr>
      </w:pPr>
      <w:r w:rsidRPr="00DE24F1">
        <w:rPr>
          <w:color w:val="000000"/>
          <w:sz w:val="20"/>
          <w:szCs w:val="20"/>
          <w:bdr w:val="none" w:sz="0" w:space="0" w:color="auto" w:frame="1"/>
        </w:rPr>
        <w:t>·         Практические – упражнения.</w:t>
      </w:r>
    </w:p>
    <w:p w:rsidR="00AB5953" w:rsidRPr="00DE24F1" w:rsidRDefault="00AB5953" w:rsidP="00DE24F1">
      <w:pPr>
        <w:pStyle w:val="a3"/>
        <w:shd w:val="clear" w:color="auto" w:fill="FFFFFF"/>
        <w:spacing w:before="0" w:beforeAutospacing="0" w:after="240" w:afterAutospacing="0" w:line="384" w:lineRule="atLeast"/>
        <w:ind w:left="1260" w:hanging="360"/>
        <w:rPr>
          <w:sz w:val="20"/>
          <w:szCs w:val="20"/>
        </w:rPr>
      </w:pPr>
      <w:r w:rsidRPr="00DE24F1">
        <w:rPr>
          <w:color w:val="000000"/>
          <w:sz w:val="20"/>
          <w:szCs w:val="20"/>
          <w:bdr w:val="none" w:sz="0" w:space="0" w:color="auto" w:frame="1"/>
        </w:rPr>
        <w:t>·         Методы изложения новых знаний      </w:t>
      </w:r>
    </w:p>
    <w:p w:rsidR="00AB5953" w:rsidRPr="00DE24F1" w:rsidRDefault="00AB5953" w:rsidP="00DE24F1">
      <w:pPr>
        <w:pStyle w:val="a3"/>
        <w:shd w:val="clear" w:color="auto" w:fill="FFFFFF"/>
        <w:spacing w:before="0" w:beforeAutospacing="0" w:after="240" w:afterAutospacing="0" w:line="384" w:lineRule="atLeast"/>
        <w:ind w:left="1260" w:hanging="360"/>
        <w:rPr>
          <w:sz w:val="20"/>
          <w:szCs w:val="20"/>
        </w:rPr>
      </w:pPr>
      <w:r w:rsidRPr="00DE24F1">
        <w:rPr>
          <w:color w:val="000000"/>
          <w:sz w:val="20"/>
          <w:szCs w:val="20"/>
          <w:bdr w:val="none" w:sz="0" w:space="0" w:color="auto" w:frame="1"/>
        </w:rPr>
        <w:t>·         Методы повторения, закрепления знаний    </w:t>
      </w:r>
    </w:p>
    <w:p w:rsidR="00AB5953" w:rsidRPr="00DE24F1" w:rsidRDefault="00AB5953" w:rsidP="00DE24F1">
      <w:pPr>
        <w:pStyle w:val="a3"/>
        <w:shd w:val="clear" w:color="auto" w:fill="FFFFFF"/>
        <w:spacing w:before="0" w:beforeAutospacing="0" w:after="240" w:afterAutospacing="0" w:line="384" w:lineRule="atLeast"/>
        <w:ind w:left="1260" w:hanging="360"/>
        <w:rPr>
          <w:sz w:val="20"/>
          <w:szCs w:val="20"/>
        </w:rPr>
      </w:pPr>
      <w:r w:rsidRPr="00DE24F1">
        <w:rPr>
          <w:color w:val="000000"/>
          <w:sz w:val="20"/>
          <w:szCs w:val="20"/>
          <w:bdr w:val="none" w:sz="0" w:space="0" w:color="auto" w:frame="1"/>
        </w:rPr>
        <w:t>·         Методы применения знаний</w:t>
      </w:r>
    </w:p>
    <w:p w:rsidR="00AB5953" w:rsidRPr="00DE24F1" w:rsidRDefault="00AB5953" w:rsidP="00DE24F1">
      <w:pPr>
        <w:pStyle w:val="a3"/>
        <w:shd w:val="clear" w:color="auto" w:fill="FFFFFF"/>
        <w:spacing w:before="0" w:beforeAutospacing="0" w:after="240" w:afterAutospacing="0" w:line="384" w:lineRule="atLeast"/>
        <w:ind w:left="1260" w:hanging="360"/>
        <w:rPr>
          <w:sz w:val="20"/>
          <w:szCs w:val="20"/>
        </w:rPr>
      </w:pPr>
      <w:r w:rsidRPr="00DE24F1">
        <w:rPr>
          <w:color w:val="000000"/>
          <w:sz w:val="20"/>
          <w:szCs w:val="20"/>
          <w:bdr w:val="none" w:sz="0" w:space="0" w:color="auto" w:frame="1"/>
        </w:rPr>
        <w:t>·         Методы контроля</w:t>
      </w:r>
    </w:p>
    <w:p w:rsidR="00AB5953" w:rsidRPr="00DE24F1" w:rsidRDefault="00AB5953" w:rsidP="00DE24F1">
      <w:pPr>
        <w:pStyle w:val="a3"/>
        <w:shd w:val="clear" w:color="auto" w:fill="FFFFFF"/>
        <w:spacing w:before="0" w:beforeAutospacing="0" w:after="240" w:afterAutospacing="0" w:line="384" w:lineRule="atLeast"/>
        <w:ind w:firstLine="540"/>
        <w:rPr>
          <w:sz w:val="20"/>
          <w:szCs w:val="20"/>
        </w:rPr>
      </w:pPr>
      <w:r w:rsidRPr="00DE24F1">
        <w:rPr>
          <w:color w:val="000000"/>
          <w:sz w:val="20"/>
          <w:szCs w:val="20"/>
          <w:bdr w:val="none" w:sz="0" w:space="0" w:color="auto" w:frame="1"/>
        </w:rPr>
        <w:t>Занятия проводятся в классно урочной форме.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 w:line="384" w:lineRule="atLeast"/>
        <w:ind w:firstLine="540"/>
        <w:rPr>
          <w:sz w:val="20"/>
          <w:szCs w:val="20"/>
        </w:rPr>
      </w:pPr>
      <w:r w:rsidRPr="00DE24F1">
        <w:rPr>
          <w:color w:val="000000"/>
          <w:sz w:val="20"/>
          <w:szCs w:val="20"/>
          <w:bdr w:val="none" w:sz="0" w:space="0" w:color="auto" w:frame="1"/>
        </w:rPr>
        <w:t>Типы уроков: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 w:line="384" w:lineRule="atLeast"/>
        <w:ind w:left="1260" w:hanging="360"/>
        <w:rPr>
          <w:sz w:val="20"/>
          <w:szCs w:val="20"/>
        </w:rPr>
      </w:pPr>
      <w:r w:rsidRPr="00DE24F1">
        <w:rPr>
          <w:color w:val="000000"/>
          <w:sz w:val="20"/>
          <w:szCs w:val="20"/>
          <w:bdr w:val="none" w:sz="0" w:space="0" w:color="auto" w:frame="1"/>
        </w:rPr>
        <w:t>·         Урок сообщения новых знаний (урок первоначального изучения материала)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 w:line="384" w:lineRule="atLeast"/>
        <w:ind w:left="1260" w:hanging="360"/>
        <w:rPr>
          <w:sz w:val="20"/>
          <w:szCs w:val="20"/>
        </w:rPr>
      </w:pPr>
      <w:r w:rsidRPr="00DE24F1">
        <w:rPr>
          <w:color w:val="000000"/>
          <w:sz w:val="20"/>
          <w:szCs w:val="20"/>
          <w:bdr w:val="none" w:sz="0" w:space="0" w:color="auto" w:frame="1"/>
        </w:rPr>
        <w:t>·         Урок формирования и закрепления знаний и умений (практический урок)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 w:line="384" w:lineRule="atLeast"/>
        <w:ind w:left="1260" w:hanging="360"/>
        <w:rPr>
          <w:sz w:val="20"/>
          <w:szCs w:val="20"/>
        </w:rPr>
      </w:pPr>
      <w:r w:rsidRPr="00DE24F1">
        <w:rPr>
          <w:color w:val="000000"/>
          <w:sz w:val="20"/>
          <w:szCs w:val="20"/>
          <w:bdr w:val="none" w:sz="0" w:space="0" w:color="auto" w:frame="1"/>
        </w:rPr>
        <w:t>·         Комбинированный урок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 w:line="384" w:lineRule="atLeast"/>
        <w:ind w:left="1260" w:hanging="360"/>
        <w:rPr>
          <w:sz w:val="20"/>
          <w:szCs w:val="20"/>
        </w:rPr>
      </w:pPr>
      <w:r w:rsidRPr="00DE24F1">
        <w:rPr>
          <w:color w:val="000000"/>
          <w:sz w:val="20"/>
          <w:szCs w:val="20"/>
          <w:bdr w:val="none" w:sz="0" w:space="0" w:color="auto" w:frame="1"/>
        </w:rPr>
        <w:t>·         Урок обобщения и систематизации знаний (повторительно-обобщающий урок)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 w:line="384" w:lineRule="atLeast"/>
        <w:ind w:left="1260" w:hanging="360"/>
        <w:rPr>
          <w:sz w:val="20"/>
          <w:szCs w:val="20"/>
        </w:rPr>
      </w:pPr>
      <w:r w:rsidRPr="00DE24F1">
        <w:rPr>
          <w:color w:val="000000"/>
          <w:sz w:val="20"/>
          <w:szCs w:val="20"/>
          <w:bdr w:val="none" w:sz="0" w:space="0" w:color="auto" w:frame="1"/>
        </w:rPr>
        <w:t>·         </w:t>
      </w:r>
      <w:r w:rsidRPr="00DE24F1">
        <w:rPr>
          <w:sz w:val="20"/>
          <w:szCs w:val="20"/>
        </w:rPr>
        <w:t>Урок проверки и оценки знаний, умений и навыков (контрольно-проверочный урок)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 w:line="384" w:lineRule="atLeast"/>
        <w:ind w:left="900"/>
        <w:jc w:val="center"/>
        <w:rPr>
          <w:sz w:val="20"/>
          <w:szCs w:val="20"/>
        </w:rPr>
      </w:pPr>
      <w:r w:rsidRPr="00DE24F1">
        <w:rPr>
          <w:b/>
          <w:bCs/>
          <w:sz w:val="20"/>
          <w:szCs w:val="20"/>
          <w:bdr w:val="none" w:sz="0" w:space="0" w:color="auto" w:frame="1"/>
        </w:rPr>
        <w:t>Виды и формы контроля</w:t>
      </w:r>
    </w:p>
    <w:p w:rsidR="00AB5953" w:rsidRPr="00DE24F1" w:rsidRDefault="00AB5953" w:rsidP="00DE24F1">
      <w:pPr>
        <w:pStyle w:val="a3"/>
        <w:shd w:val="clear" w:color="auto" w:fill="FFFFFF"/>
        <w:spacing w:before="0" w:beforeAutospacing="0" w:after="0" w:line="384" w:lineRule="atLeast"/>
        <w:jc w:val="center"/>
        <w:rPr>
          <w:sz w:val="20"/>
          <w:szCs w:val="20"/>
        </w:rPr>
      </w:pPr>
      <w:r w:rsidRPr="00DE24F1">
        <w:rPr>
          <w:b/>
          <w:bCs/>
          <w:sz w:val="20"/>
          <w:szCs w:val="20"/>
          <w:bdr w:val="none" w:sz="0" w:space="0" w:color="auto" w:frame="1"/>
        </w:rPr>
        <w:t> </w:t>
      </w:r>
      <w:r w:rsidRPr="00DE24F1">
        <w:rPr>
          <w:color w:val="000000"/>
          <w:sz w:val="20"/>
          <w:szCs w:val="20"/>
          <w:bdr w:val="none" w:sz="0" w:space="0" w:color="auto" w:frame="1"/>
        </w:rPr>
        <w:t>Для контроля УУД воспитанников применяются тестовые, контрольные, срезовые, самостоятельные работы. В курс вошло 2 (два) урока проверки контроля знаний,  на тестовые,  срезовые,  самостоятельные работы отводится 15 минут на уроке. 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 w:line="384" w:lineRule="atLeast"/>
        <w:jc w:val="center"/>
        <w:rPr>
          <w:sz w:val="20"/>
          <w:szCs w:val="20"/>
        </w:rPr>
      </w:pPr>
      <w:r w:rsidRPr="00DE24F1">
        <w:rPr>
          <w:b/>
          <w:bCs/>
          <w:sz w:val="20"/>
          <w:szCs w:val="20"/>
          <w:bdr w:val="none" w:sz="0" w:space="0" w:color="auto" w:frame="1"/>
        </w:rPr>
        <w:t>Критерии оценки знаний умений и компетентностей учащихся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ind w:firstLine="708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 «5» - в целом правильно решает предъявляемые задания, активен и самостоятелен в усвоении программного материала, полно овладевает учебным материалом, понимает и может применять на практике.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ind w:firstLine="708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«4»  -  успешно реализует знания в конкретно заданных условиях, справляется с основными требованиями программы, работает под контролем педагога по аналогии и по образцу.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ind w:firstLine="708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«3»  -  фрагментарно усваивает программный материал, предлагаемые действия выполняет с ошибками,  работает с помощью и под постоянным контролем педагога.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ind w:firstLine="708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«2» -  испытывает значительные затруднения в обучении, основное содержание учебного материала недоступно.</w:t>
      </w:r>
    </w:p>
    <w:p w:rsidR="00AB5953" w:rsidRPr="00DE24F1" w:rsidRDefault="00AB5953" w:rsidP="00AB5953">
      <w:pPr>
        <w:pStyle w:val="a3"/>
        <w:shd w:val="clear" w:color="auto" w:fill="FFFFFF"/>
        <w:spacing w:before="240" w:beforeAutospacing="0" w:line="384" w:lineRule="atLeast"/>
        <w:ind w:firstLine="708"/>
        <w:jc w:val="both"/>
        <w:rPr>
          <w:sz w:val="20"/>
          <w:szCs w:val="20"/>
        </w:rPr>
      </w:pPr>
      <w:r w:rsidRPr="00DE24F1">
        <w:rPr>
          <w:sz w:val="20"/>
          <w:szCs w:val="20"/>
        </w:rPr>
        <w:t>«1»  -  усвоение учебного материала недоступно, помощь педагога не принимает.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 w:line="384" w:lineRule="atLeast"/>
        <w:jc w:val="center"/>
        <w:rPr>
          <w:sz w:val="20"/>
          <w:szCs w:val="20"/>
        </w:rPr>
      </w:pPr>
      <w:r w:rsidRPr="00DE24F1">
        <w:rPr>
          <w:b/>
          <w:bCs/>
          <w:sz w:val="20"/>
          <w:szCs w:val="20"/>
          <w:bdr w:val="none" w:sz="0" w:space="0" w:color="auto" w:frame="1"/>
        </w:rPr>
        <w:t>Требования к уровню подготовки учащихся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 w:line="384" w:lineRule="atLeast"/>
        <w:ind w:firstLine="540"/>
        <w:rPr>
          <w:sz w:val="20"/>
          <w:szCs w:val="20"/>
        </w:rPr>
      </w:pPr>
      <w:r w:rsidRPr="00DE24F1">
        <w:rPr>
          <w:b/>
          <w:bCs/>
          <w:sz w:val="20"/>
          <w:szCs w:val="20"/>
          <w:bdr w:val="none" w:sz="0" w:space="0" w:color="auto" w:frame="1"/>
        </w:rPr>
        <w:t>В конце изучения курса обществознания воспитанники должны знать: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 w:line="384" w:lineRule="atLeast"/>
        <w:ind w:left="1340" w:hanging="360"/>
        <w:rPr>
          <w:sz w:val="20"/>
          <w:szCs w:val="20"/>
        </w:rPr>
      </w:pPr>
      <w:r w:rsidRPr="00DE24F1">
        <w:rPr>
          <w:sz w:val="20"/>
          <w:szCs w:val="20"/>
          <w:bdr w:val="none" w:sz="0" w:space="0" w:color="auto" w:frame="1"/>
        </w:rPr>
        <w:t>·         </w:t>
      </w:r>
      <w:r w:rsidRPr="00DE24F1">
        <w:rPr>
          <w:sz w:val="20"/>
          <w:szCs w:val="20"/>
        </w:rPr>
        <w:t>основные понятия курса;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 w:line="384" w:lineRule="atLeast"/>
        <w:ind w:left="1340" w:hanging="360"/>
        <w:rPr>
          <w:sz w:val="20"/>
          <w:szCs w:val="20"/>
        </w:rPr>
      </w:pPr>
      <w:r w:rsidRPr="00DE24F1">
        <w:rPr>
          <w:sz w:val="20"/>
          <w:szCs w:val="20"/>
          <w:bdr w:val="none" w:sz="0" w:space="0" w:color="auto" w:frame="1"/>
        </w:rPr>
        <w:t>·         </w:t>
      </w:r>
      <w:r w:rsidRPr="00DE24F1">
        <w:rPr>
          <w:sz w:val="20"/>
          <w:szCs w:val="20"/>
        </w:rPr>
        <w:t>виды правовой ответственности;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 w:line="384" w:lineRule="atLeast"/>
        <w:ind w:left="1340" w:hanging="360"/>
        <w:rPr>
          <w:sz w:val="20"/>
          <w:szCs w:val="20"/>
        </w:rPr>
      </w:pPr>
      <w:r w:rsidRPr="00DE24F1">
        <w:rPr>
          <w:sz w:val="20"/>
          <w:szCs w:val="20"/>
          <w:bdr w:val="none" w:sz="0" w:space="0" w:color="auto" w:frame="1"/>
        </w:rPr>
        <w:t>·         </w:t>
      </w:r>
      <w:r w:rsidRPr="00DE24F1">
        <w:rPr>
          <w:sz w:val="20"/>
          <w:szCs w:val="20"/>
        </w:rPr>
        <w:t>что собой представляет власть, разделение властей;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 w:line="384" w:lineRule="atLeast"/>
        <w:ind w:left="1340" w:hanging="360"/>
        <w:rPr>
          <w:sz w:val="20"/>
          <w:szCs w:val="20"/>
        </w:rPr>
      </w:pPr>
      <w:r w:rsidRPr="00DE24F1">
        <w:rPr>
          <w:sz w:val="20"/>
          <w:szCs w:val="20"/>
          <w:bdr w:val="none" w:sz="0" w:space="0" w:color="auto" w:frame="1"/>
        </w:rPr>
        <w:t>·         </w:t>
      </w:r>
      <w:r w:rsidRPr="00DE24F1">
        <w:rPr>
          <w:sz w:val="20"/>
          <w:szCs w:val="20"/>
        </w:rPr>
        <w:t>права и обязанности граждан РФ;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 w:line="384" w:lineRule="atLeast"/>
        <w:ind w:firstLine="540"/>
        <w:rPr>
          <w:sz w:val="20"/>
          <w:szCs w:val="20"/>
        </w:rPr>
      </w:pPr>
      <w:r w:rsidRPr="00DE24F1">
        <w:rPr>
          <w:b/>
          <w:bCs/>
          <w:sz w:val="20"/>
          <w:szCs w:val="20"/>
          <w:bdr w:val="none" w:sz="0" w:space="0" w:color="auto" w:frame="1"/>
        </w:rPr>
        <w:t>Должны уметь: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after="0" w:line="384" w:lineRule="atLeast"/>
        <w:ind w:left="1260" w:hanging="360"/>
        <w:rPr>
          <w:sz w:val="20"/>
          <w:szCs w:val="20"/>
        </w:rPr>
      </w:pPr>
      <w:r w:rsidRPr="00DE24F1">
        <w:rPr>
          <w:sz w:val="20"/>
          <w:szCs w:val="20"/>
          <w:bdr w:val="none" w:sz="0" w:space="0" w:color="auto" w:frame="1"/>
        </w:rPr>
        <w:t>·         </w:t>
      </w:r>
      <w:r w:rsidRPr="00DE24F1">
        <w:rPr>
          <w:sz w:val="20"/>
          <w:szCs w:val="20"/>
        </w:rPr>
        <w:t>написать просьбу, жалобу, ходатайство;</w:t>
      </w:r>
    </w:p>
    <w:p w:rsidR="00AB5953" w:rsidRPr="00DE24F1" w:rsidRDefault="00AB5953" w:rsidP="00AB5953">
      <w:pPr>
        <w:pStyle w:val="a3"/>
        <w:shd w:val="clear" w:color="auto" w:fill="FFFFFF"/>
        <w:spacing w:before="0" w:beforeAutospacing="0" w:line="384" w:lineRule="atLeast"/>
        <w:ind w:left="1260" w:hanging="360"/>
        <w:rPr>
          <w:sz w:val="20"/>
          <w:szCs w:val="20"/>
        </w:rPr>
      </w:pPr>
      <w:r w:rsidRPr="00DE24F1">
        <w:rPr>
          <w:sz w:val="20"/>
          <w:szCs w:val="20"/>
          <w:bdr w:val="none" w:sz="0" w:space="0" w:color="auto" w:frame="1"/>
        </w:rPr>
        <w:t>·         </w:t>
      </w:r>
      <w:r w:rsidRPr="00DE24F1">
        <w:rPr>
          <w:sz w:val="20"/>
          <w:szCs w:val="20"/>
        </w:rPr>
        <w:t>оформлять стандартные бланки.</w:t>
      </w:r>
    </w:p>
    <w:p w:rsidR="00AB5953" w:rsidRPr="00DE24F1" w:rsidRDefault="00AB5953" w:rsidP="00AB5953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DE24F1">
        <w:rPr>
          <w:rFonts w:ascii="Times New Roman" w:hAnsi="Times New Roman" w:cs="Times New Roman"/>
          <w:b/>
          <w:color w:val="000000"/>
          <w:sz w:val="20"/>
          <w:szCs w:val="20"/>
        </w:rPr>
        <w:t>СОДЕРЖАНИЕ УЧЕБНОГО ПРЕДМЕТА</w:t>
      </w:r>
      <w:r w:rsidRPr="00DE24F1">
        <w:rPr>
          <w:rFonts w:ascii="Times New Roman" w:hAnsi="Times New Roman" w:cs="Times New Roman"/>
          <w:sz w:val="20"/>
          <w:szCs w:val="20"/>
        </w:rPr>
        <w:t xml:space="preserve">      </w:t>
      </w:r>
      <w:r w:rsidRPr="00DE24F1">
        <w:rPr>
          <w:rFonts w:ascii="Times New Roman" w:hAnsi="Times New Roman" w:cs="Times New Roman"/>
          <w:b/>
          <w:color w:val="000000"/>
          <w:sz w:val="20"/>
          <w:szCs w:val="20"/>
        </w:rPr>
        <w:t>8 КЛАСС</w:t>
      </w:r>
    </w:p>
    <w:p w:rsidR="00AB5953" w:rsidRPr="00DE24F1" w:rsidRDefault="00AB5953" w:rsidP="00AB5953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</w:p>
    <w:p w:rsidR="00AB5953" w:rsidRPr="00DE24F1" w:rsidRDefault="00AB5953" w:rsidP="00AB59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DE24F1">
        <w:rPr>
          <w:rFonts w:ascii="Times New Roman" w:hAnsi="Times New Roman" w:cs="Times New Roman"/>
          <w:b/>
          <w:color w:val="000000"/>
          <w:sz w:val="20"/>
          <w:szCs w:val="20"/>
        </w:rPr>
        <w:t>Человек в экономических отношениях.</w:t>
      </w:r>
    </w:p>
    <w:p w:rsidR="00AB5953" w:rsidRPr="00DE24F1" w:rsidRDefault="00AB5953" w:rsidP="00AB59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DE24F1">
        <w:rPr>
          <w:rFonts w:ascii="Times New Roman" w:hAnsi="Times New Roman" w:cs="Times New Roman"/>
          <w:color w:val="000000"/>
          <w:sz w:val="20"/>
          <w:szCs w:val="20"/>
        </w:rPr>
        <w:t>Экономическая жизнь общества. Потребности и ресурсы, ограниченность ресурсов. Экономический выбор.</w:t>
      </w:r>
    </w:p>
    <w:p w:rsidR="00AB5953" w:rsidRPr="00DE24F1" w:rsidRDefault="00AB5953" w:rsidP="00AB59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DE24F1">
        <w:rPr>
          <w:rFonts w:ascii="Times New Roman" w:hAnsi="Times New Roman" w:cs="Times New Roman"/>
          <w:color w:val="000000"/>
          <w:sz w:val="20"/>
          <w:szCs w:val="20"/>
        </w:rPr>
        <w:t>Экономическая система и её функции. Собственность.</w:t>
      </w:r>
    </w:p>
    <w:p w:rsidR="00AB5953" w:rsidRPr="00DE24F1" w:rsidRDefault="00AB5953" w:rsidP="00AB59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DE24F1">
        <w:rPr>
          <w:rFonts w:ascii="Times New Roman" w:hAnsi="Times New Roman" w:cs="Times New Roman"/>
          <w:color w:val="000000"/>
          <w:sz w:val="20"/>
          <w:szCs w:val="20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AB5953" w:rsidRPr="00DE24F1" w:rsidRDefault="00AB5953" w:rsidP="00AB59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DE24F1">
        <w:rPr>
          <w:rFonts w:ascii="Times New Roman" w:hAnsi="Times New Roman" w:cs="Times New Roman"/>
          <w:color w:val="000000"/>
          <w:sz w:val="20"/>
          <w:szCs w:val="20"/>
        </w:rPr>
        <w:t>Предпринимательство. Виды и формы предпринимательской деятельности.</w:t>
      </w:r>
    </w:p>
    <w:p w:rsidR="00AB5953" w:rsidRPr="00DE24F1" w:rsidRDefault="00AB5953" w:rsidP="00AB59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DE24F1">
        <w:rPr>
          <w:rFonts w:ascii="Times New Roman" w:hAnsi="Times New Roman" w:cs="Times New Roman"/>
          <w:color w:val="000000"/>
          <w:sz w:val="20"/>
          <w:szCs w:val="20"/>
        </w:rPr>
        <w:t>Обмен. Деньги и их функции. Торговля и её формы.</w:t>
      </w:r>
    </w:p>
    <w:p w:rsidR="00AB5953" w:rsidRPr="00DE24F1" w:rsidRDefault="00AB5953" w:rsidP="00AB59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DE24F1">
        <w:rPr>
          <w:rFonts w:ascii="Times New Roman" w:hAnsi="Times New Roman" w:cs="Times New Roman"/>
          <w:color w:val="000000"/>
          <w:sz w:val="20"/>
          <w:szCs w:val="20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AB5953" w:rsidRPr="00DE24F1" w:rsidRDefault="00AB5953" w:rsidP="00AB59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DE24F1">
        <w:rPr>
          <w:rFonts w:ascii="Times New Roman" w:hAnsi="Times New Roman" w:cs="Times New Roman"/>
          <w:color w:val="000000"/>
          <w:sz w:val="20"/>
          <w:szCs w:val="20"/>
        </w:rPr>
        <w:t>Предприятие в экономике. Издержки, выручка и прибыль. Как повысить эффективность производства.</w:t>
      </w:r>
    </w:p>
    <w:p w:rsidR="00AB5953" w:rsidRPr="00DE24F1" w:rsidRDefault="00AB5953" w:rsidP="00AB59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DE24F1">
        <w:rPr>
          <w:rFonts w:ascii="Times New Roman" w:hAnsi="Times New Roman" w:cs="Times New Roman"/>
          <w:color w:val="000000"/>
          <w:sz w:val="20"/>
          <w:szCs w:val="20"/>
        </w:rPr>
        <w:t>Заработная плата и стимулирование труда. Занятость и безработица.</w:t>
      </w:r>
    </w:p>
    <w:p w:rsidR="00AB5953" w:rsidRPr="00DE24F1" w:rsidRDefault="00AB5953" w:rsidP="00AB59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DE24F1">
        <w:rPr>
          <w:rFonts w:ascii="Times New Roman" w:hAnsi="Times New Roman" w:cs="Times New Roman"/>
          <w:color w:val="000000"/>
          <w:sz w:val="20"/>
          <w:szCs w:val="20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AB5953" w:rsidRPr="00DE24F1" w:rsidRDefault="00AB5953" w:rsidP="00AB59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DE24F1">
        <w:rPr>
          <w:rFonts w:ascii="Times New Roman" w:hAnsi="Times New Roman" w:cs="Times New Roman"/>
          <w:color w:val="000000"/>
          <w:sz w:val="20"/>
          <w:szCs w:val="20"/>
        </w:rPr>
        <w:t>Основные типы финансовых инструментов: акции и облигации.</w:t>
      </w:r>
    </w:p>
    <w:p w:rsidR="00AB5953" w:rsidRPr="00DE24F1" w:rsidRDefault="00AB5953" w:rsidP="00AB59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DE24F1">
        <w:rPr>
          <w:rFonts w:ascii="Times New Roman" w:hAnsi="Times New Roman" w:cs="Times New Roman"/>
          <w:color w:val="000000"/>
          <w:sz w:val="20"/>
          <w:szCs w:val="20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AB5953" w:rsidRPr="00DE24F1" w:rsidRDefault="00AB5953" w:rsidP="00AB59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DE24F1">
        <w:rPr>
          <w:rFonts w:ascii="Times New Roman" w:hAnsi="Times New Roman" w:cs="Times New Roman"/>
          <w:color w:val="000000"/>
          <w:sz w:val="20"/>
          <w:szCs w:val="20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AB5953" w:rsidRPr="00DE24F1" w:rsidRDefault="00AB5953" w:rsidP="00AB59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DE24F1">
        <w:rPr>
          <w:rFonts w:ascii="Times New Roman" w:hAnsi="Times New Roman" w:cs="Times New Roman"/>
          <w:color w:val="000000"/>
          <w:sz w:val="20"/>
          <w:szCs w:val="20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AB5953" w:rsidRPr="00DE24F1" w:rsidRDefault="00AB5953" w:rsidP="00AB59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DE24F1">
        <w:rPr>
          <w:rFonts w:ascii="Times New Roman" w:hAnsi="Times New Roman" w:cs="Times New Roman"/>
          <w:b/>
          <w:color w:val="000000"/>
          <w:sz w:val="20"/>
          <w:szCs w:val="20"/>
        </w:rPr>
        <w:t>Человек в мире культуры.</w:t>
      </w:r>
    </w:p>
    <w:p w:rsidR="00AB5953" w:rsidRPr="00DE24F1" w:rsidRDefault="00AB5953" w:rsidP="00AB59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DE24F1">
        <w:rPr>
          <w:rFonts w:ascii="Times New Roman" w:hAnsi="Times New Roman" w:cs="Times New Roman"/>
          <w:color w:val="000000"/>
          <w:sz w:val="20"/>
          <w:szCs w:val="20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AB5953" w:rsidRPr="00DE24F1" w:rsidRDefault="00AB5953" w:rsidP="00AB59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DE24F1">
        <w:rPr>
          <w:rFonts w:ascii="Times New Roman" w:hAnsi="Times New Roman" w:cs="Times New Roman"/>
          <w:color w:val="000000"/>
          <w:sz w:val="20"/>
          <w:szCs w:val="20"/>
        </w:rPr>
        <w:t>Наука. Естественные и социально-гуманитарные науки. Роль науки в развитии общества.</w:t>
      </w:r>
    </w:p>
    <w:p w:rsidR="00AB5953" w:rsidRPr="00DE24F1" w:rsidRDefault="00AB5953" w:rsidP="00AB59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DE24F1">
        <w:rPr>
          <w:rFonts w:ascii="Times New Roman" w:hAnsi="Times New Roman" w:cs="Times New Roman"/>
          <w:color w:val="000000"/>
          <w:sz w:val="20"/>
          <w:szCs w:val="20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AB5953" w:rsidRPr="00DE24F1" w:rsidRDefault="00AB5953" w:rsidP="00AB59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DE24F1">
        <w:rPr>
          <w:rFonts w:ascii="Times New Roman" w:hAnsi="Times New Roman" w:cs="Times New Roman"/>
          <w:color w:val="000000"/>
          <w:sz w:val="20"/>
          <w:szCs w:val="20"/>
        </w:rPr>
        <w:t>Политика в сфере культуры и образования в Российской Федерации.</w:t>
      </w:r>
    </w:p>
    <w:p w:rsidR="00AB5953" w:rsidRPr="00DE24F1" w:rsidRDefault="00AB5953" w:rsidP="00AB59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DE24F1">
        <w:rPr>
          <w:rFonts w:ascii="Times New Roman" w:hAnsi="Times New Roman" w:cs="Times New Roman"/>
          <w:color w:val="000000"/>
          <w:sz w:val="20"/>
          <w:szCs w:val="20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AB5953" w:rsidRPr="00DE24F1" w:rsidRDefault="00AB5953" w:rsidP="00AB59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DE24F1">
        <w:rPr>
          <w:rFonts w:ascii="Times New Roman" w:hAnsi="Times New Roman" w:cs="Times New Roman"/>
          <w:color w:val="000000"/>
          <w:sz w:val="20"/>
          <w:szCs w:val="20"/>
        </w:rPr>
        <w:t>Что такое искусство. Виды искусств. Роль искусства в жизни человека и общества.</w:t>
      </w:r>
    </w:p>
    <w:p w:rsidR="00AB5953" w:rsidRPr="00DE24F1" w:rsidRDefault="00AB5953" w:rsidP="00DE24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DE24F1">
        <w:rPr>
          <w:rFonts w:ascii="Times New Roman" w:hAnsi="Times New Roman" w:cs="Times New Roman"/>
          <w:color w:val="000000"/>
          <w:sz w:val="20"/>
          <w:szCs w:val="20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AB5953" w:rsidRPr="00DE24F1" w:rsidRDefault="00AB5953" w:rsidP="00AB5953">
      <w:pPr>
        <w:spacing w:after="0" w:line="276" w:lineRule="auto"/>
        <w:rPr>
          <w:sz w:val="20"/>
          <w:szCs w:val="20"/>
          <w:lang w:val="en-US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78"/>
        <w:gridCol w:w="2050"/>
        <w:gridCol w:w="766"/>
        <w:gridCol w:w="1420"/>
        <w:gridCol w:w="1471"/>
        <w:gridCol w:w="1059"/>
        <w:gridCol w:w="2294"/>
      </w:tblGrid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№ п/п </w:t>
            </w:r>
          </w:p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Тема урока </w:t>
            </w:r>
          </w:p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Дата изучения </w:t>
            </w:r>
          </w:p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Электронные цифровые образовательные ресурсы </w:t>
            </w:r>
          </w:p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953" w:rsidRPr="00DE24F1" w:rsidRDefault="00AB5953" w:rsidP="00AB5953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953" w:rsidRPr="00DE24F1" w:rsidRDefault="00AB5953" w:rsidP="00AB5953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Всего </w:t>
            </w:r>
          </w:p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Контрольные работы </w:t>
            </w:r>
          </w:p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Практические работы </w:t>
            </w:r>
          </w:p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953" w:rsidRPr="00DE24F1" w:rsidRDefault="00AB5953" w:rsidP="00AB5953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953" w:rsidRPr="00DE24F1" w:rsidRDefault="00AB5953" w:rsidP="00AB5953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Экономическая жизнь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8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ebfda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0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Экономическая система и её функции. </w:t>
            </w: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Собственность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9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ebff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6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c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Производство — источник экономических благ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0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0124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1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06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6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Деньги, обмен, торговля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2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091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c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>Рыночная экономика. Конкуренция. Многообразие рынков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3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0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ae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8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>Спрос и предложение. Рыночное равновесие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4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0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cb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Предприятие в экономике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5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0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62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Заработная плата и стимулирование труда. </w:t>
            </w: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Занятость и безработица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6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1132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>Финансовый рынок и финансовые посредники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7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12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ea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Банковские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8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14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6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Страховые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19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175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>Защита прав потребителя финансовых услуг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0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1920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Экономические функции домохозяйств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1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1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ae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2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2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1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70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>Источники доходов и расходов семьи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3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2046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>Экономические цели и функции государства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4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21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ea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5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23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2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6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255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7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27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8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>Культура, её многообразие и формы.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8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29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ce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>Наука. Роль науки в развитии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29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2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86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Образование в современном обществе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0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2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d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2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>Образование в Российской Федерации. Самообразование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1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305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>Политика в сфере культуры и образования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2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31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da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>Роль религии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3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3356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4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34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8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>Что такое искусство. Виды искусств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5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363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>Роль искусства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6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38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7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3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>Повторительно-обобщающий урок по теме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8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3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bd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0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>Защита проектов по теме по теме "Финансовая грамотность"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39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3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d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60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>Защита проектов по теме "Человек в экономике"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40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3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72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  <w:lang w:val="en-US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Библиотека ЦОК </w:t>
            </w:r>
            <w:hyperlink r:id="rId41"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edsoo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ec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40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</w:t>
              </w:r>
              <w:r w:rsidRPr="00DE24F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4</w:t>
              </w:r>
            </w:hyperlink>
          </w:p>
        </w:tc>
      </w:tr>
      <w:tr w:rsidR="00AB5953" w:rsidRPr="00DE24F1" w:rsidTr="00AB59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rPr>
                <w:sz w:val="20"/>
                <w:szCs w:val="20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2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0" w:line="276" w:lineRule="auto"/>
              <w:ind w:left="135"/>
              <w:jc w:val="center"/>
              <w:rPr>
                <w:sz w:val="20"/>
                <w:szCs w:val="20"/>
                <w:lang w:val="en-US"/>
              </w:rPr>
            </w:pPr>
            <w:r w:rsidRPr="00DE24F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953" w:rsidRPr="00DE24F1" w:rsidRDefault="00AB5953" w:rsidP="00AB5953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9858FB" w:rsidRDefault="009858FB" w:rsidP="009858FB">
      <w:pPr>
        <w:tabs>
          <w:tab w:val="left" w:pos="11219"/>
        </w:tabs>
        <w:rPr>
          <w:lang w:val="en-US"/>
        </w:rPr>
      </w:pPr>
      <w:r>
        <w:rPr>
          <w:lang w:val="en-US"/>
        </w:rPr>
        <w:tab/>
      </w:r>
    </w:p>
    <w:p w:rsidR="009858FB" w:rsidRPr="009858FB" w:rsidRDefault="009858FB" w:rsidP="009858F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7538">
        <w:tab/>
      </w:r>
      <w:r w:rsidRPr="00985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 учебного предмета: «Обществознание». 9 класс.</w:t>
      </w:r>
    </w:p>
    <w:p w:rsidR="009858FB" w:rsidRPr="009858FB" w:rsidRDefault="009858FB" w:rsidP="009858F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12753" w:type="dxa"/>
        <w:tblLook w:val="04A0" w:firstRow="1" w:lastRow="0" w:firstColumn="1" w:lastColumn="0" w:noHBand="0" w:noVBand="1"/>
      </w:tblPr>
      <w:tblGrid>
        <w:gridCol w:w="845"/>
        <w:gridCol w:w="4102"/>
        <w:gridCol w:w="4404"/>
        <w:gridCol w:w="3402"/>
      </w:tblGrid>
      <w:tr w:rsidR="009858FB" w:rsidRPr="009858FB" w:rsidTr="009858FB">
        <w:trPr>
          <w:trHeight w:val="67"/>
        </w:trPr>
        <w:tc>
          <w:tcPr>
            <w:tcW w:w="845" w:type="dxa"/>
          </w:tcPr>
          <w:p w:rsidR="009858FB" w:rsidRPr="009858FB" w:rsidRDefault="009858FB" w:rsidP="009858FB">
            <w:pPr>
              <w:autoSpaceDE w:val="0"/>
              <w:autoSpaceDN w:val="0"/>
              <w:adjustRightInd w:val="0"/>
              <w:ind w:left="-142"/>
              <w:jc w:val="center"/>
              <w:rPr>
                <w:sz w:val="24"/>
                <w:szCs w:val="24"/>
                <w:lang w:eastAsia="ru-RU"/>
              </w:rPr>
            </w:pPr>
          </w:p>
          <w:p w:rsidR="009858FB" w:rsidRPr="009858FB" w:rsidRDefault="009858FB" w:rsidP="009858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9858FB">
              <w:rPr>
                <w:sz w:val="24"/>
                <w:szCs w:val="24"/>
                <w:lang w:eastAsia="ru-RU"/>
              </w:rPr>
              <w:t>№</w:t>
            </w:r>
          </w:p>
          <w:p w:rsidR="009858FB" w:rsidRPr="009858FB" w:rsidRDefault="009858FB" w:rsidP="009858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9858FB">
              <w:rPr>
                <w:sz w:val="24"/>
                <w:szCs w:val="24"/>
                <w:lang w:eastAsia="ru-RU"/>
              </w:rPr>
              <w:t>п/п</w:t>
            </w:r>
          </w:p>
          <w:p w:rsidR="009858FB" w:rsidRPr="009858FB" w:rsidRDefault="009858FB" w:rsidP="009858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102" w:type="dxa"/>
          </w:tcPr>
          <w:p w:rsidR="009858FB" w:rsidRPr="009858FB" w:rsidRDefault="009858FB" w:rsidP="009858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  <w:p w:rsidR="009858FB" w:rsidRPr="009858FB" w:rsidRDefault="009858FB" w:rsidP="009858FB">
            <w:pPr>
              <w:tabs>
                <w:tab w:val="left" w:pos="1110"/>
              </w:tabs>
              <w:rPr>
                <w:sz w:val="24"/>
                <w:szCs w:val="24"/>
                <w:lang w:eastAsia="ru-RU"/>
              </w:rPr>
            </w:pPr>
            <w:r w:rsidRPr="009858FB">
              <w:rPr>
                <w:sz w:val="24"/>
                <w:szCs w:val="24"/>
                <w:lang w:eastAsia="ru-RU"/>
              </w:rPr>
              <w:tab/>
              <w:t>Раздел / тема</w:t>
            </w:r>
          </w:p>
        </w:tc>
        <w:tc>
          <w:tcPr>
            <w:tcW w:w="4404" w:type="dxa"/>
          </w:tcPr>
          <w:p w:rsidR="009858FB" w:rsidRPr="009858FB" w:rsidRDefault="009858FB" w:rsidP="009858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  <w:p w:rsidR="009858FB" w:rsidRPr="009858FB" w:rsidRDefault="009858FB" w:rsidP="009858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9858FB">
              <w:rPr>
                <w:sz w:val="24"/>
                <w:szCs w:val="24"/>
                <w:lang w:eastAsia="ru-RU"/>
              </w:rPr>
              <w:t>Кол-во ч-в, отводимых на изучение темы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  <w:p w:rsidR="009858FB" w:rsidRPr="009858FB" w:rsidRDefault="009858FB" w:rsidP="009858F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67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 xml:space="preserve">     1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Вводный урок (актуализация знаний  по обществознанию).</w:t>
            </w: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67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858FB">
              <w:rPr>
                <w:b/>
                <w:bCs/>
                <w:sz w:val="24"/>
                <w:szCs w:val="24"/>
                <w:lang w:eastAsia="ar-SA"/>
              </w:rPr>
              <w:t>Глава 1. Политическая сфера.</w:t>
            </w:r>
          </w:p>
          <w:p w:rsidR="009858FB" w:rsidRPr="009858FB" w:rsidRDefault="009858FB" w:rsidP="009858FB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9858FB">
              <w:rPr>
                <w:b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67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Власть. Роль политики в жизни общества.</w:t>
            </w:r>
          </w:p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67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Политическая жизнь и СМИ.</w:t>
            </w: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</w:tcPr>
          <w:p w:rsidR="009858FB" w:rsidRPr="009858FB" w:rsidRDefault="009858FB" w:rsidP="009858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67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Понятие и признаки государства.</w:t>
            </w:r>
          </w:p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67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Формы государства</w:t>
            </w:r>
          </w:p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67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tabs>
                <w:tab w:val="left" w:pos="3180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Политические режимы.</w:t>
            </w:r>
            <w:r w:rsidRPr="009858FB">
              <w:rPr>
                <w:sz w:val="24"/>
                <w:szCs w:val="24"/>
                <w:lang w:eastAsia="ar-SA"/>
              </w:rPr>
              <w:tab/>
            </w:r>
          </w:p>
          <w:p w:rsidR="009858FB" w:rsidRPr="009858FB" w:rsidRDefault="009858FB" w:rsidP="009858FB">
            <w:pPr>
              <w:tabs>
                <w:tab w:val="left" w:pos="3180"/>
              </w:tabs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67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Демократия. Демократические ценности</w:t>
            </w: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67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tabs>
                <w:tab w:val="left" w:pos="3075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Правовое государство.</w:t>
            </w:r>
            <w:r w:rsidRPr="009858FB">
              <w:rPr>
                <w:sz w:val="24"/>
                <w:szCs w:val="24"/>
                <w:lang w:eastAsia="ar-SA"/>
              </w:rPr>
              <w:tab/>
            </w:r>
          </w:p>
          <w:p w:rsidR="009858FB" w:rsidRPr="009858FB" w:rsidRDefault="009858FB" w:rsidP="009858FB">
            <w:pPr>
              <w:tabs>
                <w:tab w:val="left" w:pos="3075"/>
              </w:tabs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67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Гражданское общество и государство.</w:t>
            </w: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67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Участие граждан в политической жизни</w:t>
            </w: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67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Политические партии и движения.</w:t>
            </w:r>
          </w:p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67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i/>
                <w:sz w:val="24"/>
                <w:szCs w:val="24"/>
                <w:lang w:eastAsia="ar-SA"/>
              </w:rPr>
              <w:t>Практическая работа</w:t>
            </w:r>
            <w:r w:rsidRPr="009858FB">
              <w:rPr>
                <w:sz w:val="24"/>
                <w:szCs w:val="24"/>
                <w:lang w:eastAsia="ar-SA"/>
              </w:rPr>
              <w:t>: «Политика»</w:t>
            </w:r>
          </w:p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672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b/>
                <w:sz w:val="24"/>
                <w:szCs w:val="24"/>
                <w:lang w:eastAsia="ar-SA"/>
              </w:rPr>
              <w:t>Повторение:</w:t>
            </w:r>
            <w:r w:rsidRPr="009858FB">
              <w:rPr>
                <w:sz w:val="24"/>
                <w:szCs w:val="24"/>
                <w:lang w:eastAsia="ar-SA"/>
              </w:rPr>
              <w:t xml:space="preserve"> «Политика».</w:t>
            </w:r>
          </w:p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Контрольная работа.</w:t>
            </w: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125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9858FB">
              <w:rPr>
                <w:b/>
                <w:bCs/>
                <w:sz w:val="24"/>
                <w:szCs w:val="24"/>
                <w:lang w:eastAsia="ar-SA"/>
              </w:rPr>
              <w:t>Глава</w:t>
            </w:r>
            <w:r w:rsidRPr="009858FB">
              <w:rPr>
                <w:b/>
                <w:bCs/>
                <w:sz w:val="24"/>
                <w:szCs w:val="24"/>
                <w:lang w:val="en-US" w:eastAsia="ar-SA"/>
              </w:rPr>
              <w:t xml:space="preserve"> II</w:t>
            </w:r>
            <w:r w:rsidRPr="009858FB">
              <w:rPr>
                <w:b/>
                <w:bCs/>
                <w:sz w:val="24"/>
                <w:szCs w:val="24"/>
                <w:lang w:eastAsia="ar-SA"/>
              </w:rPr>
              <w:t xml:space="preserve">. Право </w:t>
            </w: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b/>
                <w:bCs/>
                <w:iCs/>
                <w:sz w:val="24"/>
                <w:szCs w:val="24"/>
                <w:lang w:eastAsia="ar-SA"/>
              </w:rPr>
            </w:pPr>
            <w:r w:rsidRPr="009858FB">
              <w:rPr>
                <w:b/>
                <w:bCs/>
                <w:iCs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</w:tr>
      <w:tr w:rsidR="009858FB" w:rsidRPr="009858FB" w:rsidTr="009858FB">
        <w:trPr>
          <w:trHeight w:val="252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Право, его роль в жизни общества и государства.</w:t>
            </w: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autoSpaceDE w:val="0"/>
              <w:autoSpaceDN w:val="0"/>
              <w:adjustRightInd w:val="0"/>
              <w:ind w:left="459" w:hanging="459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125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Правоотношения и субъекты права.</w:t>
            </w:r>
          </w:p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125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Правонарушение и его признаки.</w:t>
            </w:r>
          </w:p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125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Понятие и виды юридической ответственности.</w:t>
            </w: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239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Правоохранительные органы.</w:t>
            </w:r>
          </w:p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301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 xml:space="preserve">Конституция РФ. </w:t>
            </w: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rPr>
                <w:sz w:val="24"/>
                <w:szCs w:val="24"/>
                <w:lang w:eastAsia="ru-RU"/>
              </w:rPr>
            </w:pPr>
          </w:p>
          <w:p w:rsidR="009858FB" w:rsidRPr="009858FB" w:rsidRDefault="009858FB" w:rsidP="009858FB">
            <w:pPr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252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Основы конституционного строя РФ.</w:t>
            </w:r>
          </w:p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125"/>
        </w:trPr>
        <w:tc>
          <w:tcPr>
            <w:tcW w:w="845" w:type="dxa"/>
          </w:tcPr>
          <w:p w:rsidR="009858FB" w:rsidRPr="009858FB" w:rsidRDefault="009858FB" w:rsidP="009858FB">
            <w:pPr>
              <w:rPr>
                <w:sz w:val="24"/>
                <w:szCs w:val="24"/>
                <w:lang w:eastAsia="ru-RU"/>
              </w:rPr>
            </w:pPr>
            <w:r w:rsidRPr="009858FB">
              <w:rPr>
                <w:sz w:val="24"/>
                <w:szCs w:val="24"/>
                <w:lang w:eastAsia="ru-RU"/>
              </w:rPr>
              <w:t xml:space="preserve">   21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Права и свободы человека и гражданина.</w:t>
            </w: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259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i/>
                <w:sz w:val="24"/>
                <w:szCs w:val="24"/>
                <w:lang w:eastAsia="ar-SA"/>
              </w:rPr>
              <w:t>Практическая работа:</w:t>
            </w:r>
            <w:r w:rsidRPr="009858FB">
              <w:rPr>
                <w:sz w:val="24"/>
                <w:szCs w:val="24"/>
                <w:lang w:eastAsia="ar-SA"/>
              </w:rPr>
              <w:t xml:space="preserve"> «Конституция РФ».</w:t>
            </w: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252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b/>
                <w:sz w:val="24"/>
                <w:szCs w:val="24"/>
                <w:lang w:eastAsia="ar-SA"/>
              </w:rPr>
              <w:t xml:space="preserve">Повторение: </w:t>
            </w:r>
            <w:r w:rsidRPr="009858FB">
              <w:rPr>
                <w:sz w:val="24"/>
                <w:szCs w:val="24"/>
                <w:lang w:eastAsia="ar-SA"/>
              </w:rPr>
              <w:t>«Конституция РФ». Контрольная работа.</w:t>
            </w: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250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Гражданские правоотношения: сущность, субъекты и объекты.</w:t>
            </w: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393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Права собственности.</w:t>
            </w:r>
          </w:p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Права потребителей.</w:t>
            </w: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rPr>
                <w:sz w:val="24"/>
                <w:szCs w:val="24"/>
                <w:lang w:eastAsia="ru-RU"/>
              </w:rPr>
            </w:pPr>
          </w:p>
          <w:p w:rsidR="009858FB" w:rsidRPr="009858FB" w:rsidRDefault="009858FB" w:rsidP="009858FB">
            <w:pPr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255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i/>
                <w:sz w:val="24"/>
                <w:szCs w:val="24"/>
                <w:lang w:eastAsia="ar-SA"/>
              </w:rPr>
              <w:t xml:space="preserve"> Практическая работа:</w:t>
            </w:r>
            <w:r w:rsidRPr="009858FB">
              <w:rPr>
                <w:sz w:val="24"/>
                <w:szCs w:val="24"/>
                <w:lang w:eastAsia="ar-SA"/>
              </w:rPr>
              <w:t xml:space="preserve"> «Гражданские правоотношения».</w:t>
            </w: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255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27</w:t>
            </w:r>
          </w:p>
          <w:p w:rsidR="009858FB" w:rsidRPr="009858FB" w:rsidRDefault="009858FB" w:rsidP="009858F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Право на труд. Трудовые правоотношения.</w:t>
            </w: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255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 xml:space="preserve">Семейные правоотношения. </w:t>
            </w:r>
          </w:p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255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Административные правоотношения.</w:t>
            </w:r>
          </w:p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255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Уголовно-правовые отношения.</w:t>
            </w:r>
          </w:p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255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 xml:space="preserve">Социальные права. </w:t>
            </w:r>
          </w:p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255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Международно-правовая защита жертв вооруженных конфликтов.</w:t>
            </w: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255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Правовое регулирование отношений в сфере образования.</w:t>
            </w: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255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b/>
                <w:sz w:val="24"/>
                <w:szCs w:val="24"/>
                <w:lang w:eastAsia="ar-SA"/>
              </w:rPr>
              <w:t>Повторение:</w:t>
            </w:r>
            <w:r w:rsidRPr="009858FB">
              <w:rPr>
                <w:sz w:val="24"/>
                <w:szCs w:val="24"/>
                <w:lang w:eastAsia="ar-SA"/>
              </w:rPr>
              <w:t xml:space="preserve"> «Право».</w:t>
            </w:r>
          </w:p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Контрольная работа.</w:t>
            </w: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rPr>
                <w:sz w:val="24"/>
                <w:szCs w:val="24"/>
                <w:lang w:eastAsia="ru-RU"/>
              </w:rPr>
            </w:pPr>
          </w:p>
        </w:tc>
      </w:tr>
      <w:tr w:rsidR="009858FB" w:rsidRPr="009858FB" w:rsidTr="009858FB">
        <w:trPr>
          <w:trHeight w:val="255"/>
        </w:trPr>
        <w:tc>
          <w:tcPr>
            <w:tcW w:w="845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4102" w:type="dxa"/>
          </w:tcPr>
          <w:p w:rsidR="009858FB" w:rsidRPr="009858FB" w:rsidRDefault="009858FB" w:rsidP="009858FB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9858FB">
              <w:rPr>
                <w:b/>
                <w:sz w:val="24"/>
                <w:szCs w:val="24"/>
                <w:lang w:eastAsia="ar-SA"/>
              </w:rPr>
              <w:t>Итоговое повторение:</w:t>
            </w:r>
          </w:p>
          <w:p w:rsidR="009858FB" w:rsidRPr="009858FB" w:rsidRDefault="009858FB" w:rsidP="009858FB">
            <w:pPr>
              <w:suppressAutoHyphens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« Политика и право». Тестирование.</w:t>
            </w:r>
          </w:p>
        </w:tc>
        <w:tc>
          <w:tcPr>
            <w:tcW w:w="4404" w:type="dxa"/>
          </w:tcPr>
          <w:p w:rsidR="009858FB" w:rsidRPr="009858FB" w:rsidRDefault="009858FB" w:rsidP="009858FB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858F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9858FB" w:rsidRPr="009858FB" w:rsidRDefault="009858FB" w:rsidP="009858FB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9858FB" w:rsidRPr="009858FB" w:rsidRDefault="009858FB" w:rsidP="009858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858FB" w:rsidRPr="009858FB" w:rsidRDefault="009858FB" w:rsidP="009858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858FB" w:rsidRPr="009858FB" w:rsidRDefault="009858FB" w:rsidP="009858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858FB" w:rsidRPr="009858FB" w:rsidRDefault="009858FB" w:rsidP="009858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858FB" w:rsidRPr="009858FB" w:rsidRDefault="009858FB" w:rsidP="009858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858FB" w:rsidRPr="009858FB" w:rsidRDefault="009858FB" w:rsidP="009858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858FB" w:rsidRPr="009858FB" w:rsidRDefault="009858FB" w:rsidP="009858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858FB" w:rsidRPr="009858FB" w:rsidRDefault="009858FB" w:rsidP="009858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58FB" w:rsidRPr="009858FB" w:rsidRDefault="009858FB" w:rsidP="009858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5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Программа:</w:t>
      </w:r>
    </w:p>
    <w:p w:rsidR="009858FB" w:rsidRPr="009858FB" w:rsidRDefault="009858FB" w:rsidP="009858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Л.Н.Боголюбов, Н.И.Городецкая, Л.Ф.Иванова, А.Ю. Лазебникова, А.И.Матвеев. Обществознание. Рабочие программы. Предметная линия учебников Л.Н. Боголюбова. 6-9 классы: пособие для учителей общеобразовательных организаций – М.: Просвещение. </w:t>
      </w:r>
    </w:p>
    <w:p w:rsidR="009858FB" w:rsidRPr="009858FB" w:rsidRDefault="009858FB" w:rsidP="009858F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58FB">
        <w:rPr>
          <w:rFonts w:ascii="Times New Roman" w:eastAsia="Times New Roman" w:hAnsi="Times New Roman" w:cs="Times New Roman"/>
          <w:sz w:val="24"/>
          <w:szCs w:val="24"/>
          <w:lang w:eastAsia="ru-RU"/>
        </w:rPr>
        <w:t>А.И. Кравченко. Обществознание. 5-11 классы: развернутое тематическое планирование по программе А.И.Кравченко /авт.-сост. Г.А. Борознина.- Волгоград: Учитель</w:t>
      </w:r>
    </w:p>
    <w:p w:rsidR="009858FB" w:rsidRPr="009858FB" w:rsidRDefault="009858FB" w:rsidP="009858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58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85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Учебники:</w:t>
      </w:r>
    </w:p>
    <w:p w:rsidR="009858FB" w:rsidRPr="009858FB" w:rsidRDefault="009858FB" w:rsidP="009858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8FB">
        <w:rPr>
          <w:rFonts w:ascii="Times New Roman" w:eastAsia="Times New Roman" w:hAnsi="Times New Roman" w:cs="Times New Roman"/>
          <w:sz w:val="24"/>
          <w:szCs w:val="24"/>
          <w:lang w:eastAsia="ru-RU"/>
        </w:rPr>
        <w:t>Н.Ф. Виноградов., Н.И.Городецкая , Л.Ф.Иванова Л. Ф. / Под ред. Л. Н. Боголюбова, Л. Ф. Ивановой.Обществознание. 6 класс.: учебник для общеобразовательных организаций /Л.Н.Боголюбова –М.: Просвещение</w:t>
      </w:r>
    </w:p>
    <w:p w:rsidR="009858FB" w:rsidRPr="009858FB" w:rsidRDefault="009858FB" w:rsidP="009858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8FB">
        <w:rPr>
          <w:rFonts w:ascii="Times New Roman" w:eastAsia="Times New Roman" w:hAnsi="Times New Roman" w:cs="Times New Roman"/>
          <w:sz w:val="24"/>
          <w:szCs w:val="24"/>
          <w:lang w:eastAsia="ru-RU"/>
        </w:rPr>
        <w:t>Н.Ф. Виноградов., Н.И.Городецкая , Л.Ф.Иванова Л. Ф. / Под ред. Л. Н. Боголюбова, Л. Ф. Ивановой.Обществознание .7 класс.: учебник для общеобразовательных организаций /Л.Н.Боголюбова, – 4-е изд. – М.: Просвещение</w:t>
      </w:r>
    </w:p>
    <w:p w:rsidR="009858FB" w:rsidRPr="009858FB" w:rsidRDefault="009858FB" w:rsidP="009858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8FB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Л.Н.Боголюбов, Н.И.Городецкая, Л.Ф. Иванова. Обществознание.8 класс.: учебник для общеобразовательных организаций / Л.Н.Боголюбова-М.: Просвещение</w:t>
      </w:r>
    </w:p>
    <w:p w:rsidR="009858FB" w:rsidRPr="009858FB" w:rsidRDefault="009858FB" w:rsidP="009858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Л.Н. Боголюбов, А.Ю.Лазебникова. Обществознание . 9 класс: учебник для общеобразовательных организаций / Л.Н.Боголюбов, Н.И.Городецкая – М.: Просвещение</w:t>
      </w:r>
    </w:p>
    <w:p w:rsidR="009858FB" w:rsidRPr="009858FB" w:rsidRDefault="009858FB" w:rsidP="009858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58FB" w:rsidRPr="009858FB" w:rsidRDefault="009858FB" w:rsidP="009858FB">
      <w:pPr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AB5953" w:rsidRPr="009858FB" w:rsidRDefault="00AB5953" w:rsidP="009858FB">
      <w:pPr>
        <w:tabs>
          <w:tab w:val="left" w:pos="11219"/>
        </w:tabs>
        <w:sectPr w:rsidR="00AB5953" w:rsidRPr="009858FB" w:rsidSect="00F47538">
          <w:footerReference w:type="default" r:id="rId42"/>
          <w:pgSz w:w="11906" w:h="16383"/>
          <w:pgMar w:top="1701" w:right="1134" w:bottom="851" w:left="1134" w:header="720" w:footer="720" w:gutter="0"/>
          <w:cols w:space="720"/>
        </w:sectPr>
      </w:pPr>
    </w:p>
    <w:p w:rsidR="001E026F" w:rsidRDefault="001E026F"/>
    <w:sectPr w:rsidR="001E026F" w:rsidSect="00AB595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8FB" w:rsidRDefault="009858FB">
      <w:pPr>
        <w:spacing w:after="0" w:line="240" w:lineRule="auto"/>
      </w:pPr>
      <w:r>
        <w:separator/>
      </w:r>
    </w:p>
  </w:endnote>
  <w:endnote w:type="continuationSeparator" w:id="0">
    <w:p w:rsidR="009858FB" w:rsidRDefault="00985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6544595"/>
      <w:docPartObj>
        <w:docPartGallery w:val="Page Numbers (Bottom of Page)"/>
        <w:docPartUnique/>
      </w:docPartObj>
    </w:sdtPr>
    <w:sdtEndPr/>
    <w:sdtContent>
      <w:p w:rsidR="009858FB" w:rsidRDefault="009858F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7538" w:rsidRPr="00F47538">
          <w:rPr>
            <w:noProof/>
            <w:lang w:val="ru-RU"/>
          </w:rPr>
          <w:t>2</w:t>
        </w:r>
        <w:r>
          <w:fldChar w:fldCharType="end"/>
        </w:r>
      </w:p>
    </w:sdtContent>
  </w:sdt>
  <w:p w:rsidR="009858FB" w:rsidRDefault="009858F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8FB" w:rsidRDefault="009858FB">
      <w:pPr>
        <w:spacing w:after="0" w:line="240" w:lineRule="auto"/>
      </w:pPr>
      <w:r>
        <w:separator/>
      </w:r>
    </w:p>
  </w:footnote>
  <w:footnote w:type="continuationSeparator" w:id="0">
    <w:p w:rsidR="009858FB" w:rsidRDefault="009858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FAF"/>
    <w:rsid w:val="001E026F"/>
    <w:rsid w:val="00487446"/>
    <w:rsid w:val="004D020C"/>
    <w:rsid w:val="009858FB"/>
    <w:rsid w:val="00A72A8C"/>
    <w:rsid w:val="00AB5953"/>
    <w:rsid w:val="00DE24F1"/>
    <w:rsid w:val="00E74026"/>
    <w:rsid w:val="00E90FAF"/>
    <w:rsid w:val="00F4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A90B0-5A60-4701-A112-BE6891766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5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AB5953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5">
    <w:name w:val="Нижний колонтитул Знак"/>
    <w:basedOn w:val="a0"/>
    <w:link w:val="a4"/>
    <w:uiPriority w:val="99"/>
    <w:rsid w:val="00AB5953"/>
    <w:rPr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DE2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E24F1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985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4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5ec0ae8" TargetMode="External"/><Relationship Id="rId18" Type="http://schemas.openxmlformats.org/officeDocument/2006/relationships/hyperlink" Target="https://m.edsoo.ru/f5ec14b6" TargetMode="External"/><Relationship Id="rId26" Type="http://schemas.openxmlformats.org/officeDocument/2006/relationships/hyperlink" Target="https://m.edsoo.ru/f5ec255a" TargetMode="External"/><Relationship Id="rId39" Type="http://schemas.openxmlformats.org/officeDocument/2006/relationships/hyperlink" Target="https://m.edsoo.ru/f5ec3d60" TargetMode="External"/><Relationship Id="rId21" Type="http://schemas.openxmlformats.org/officeDocument/2006/relationships/hyperlink" Target="https://m.edsoo.ru/f5ec1ae2" TargetMode="External"/><Relationship Id="rId34" Type="http://schemas.openxmlformats.org/officeDocument/2006/relationships/hyperlink" Target="https://m.edsoo.ru/f5ec34c8" TargetMode="External"/><Relationship Id="rId42" Type="http://schemas.openxmlformats.org/officeDocument/2006/relationships/footer" Target="footer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m.edsoo.ru/f5ec1132" TargetMode="External"/><Relationship Id="rId20" Type="http://schemas.openxmlformats.org/officeDocument/2006/relationships/hyperlink" Target="https://m.edsoo.ru/f5ec1920" TargetMode="External"/><Relationship Id="rId29" Type="http://schemas.openxmlformats.org/officeDocument/2006/relationships/hyperlink" Target="https://m.edsoo.ru/f5ec2b86" TargetMode="External"/><Relationship Id="rId41" Type="http://schemas.openxmlformats.org/officeDocument/2006/relationships/hyperlink" Target="https://m.edsoo.ru/f5ec40e4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.edsoo.ru/f5ec06f6" TargetMode="External"/><Relationship Id="rId24" Type="http://schemas.openxmlformats.org/officeDocument/2006/relationships/hyperlink" Target="https://m.edsoo.ru/f5ec21ea" TargetMode="External"/><Relationship Id="rId32" Type="http://schemas.openxmlformats.org/officeDocument/2006/relationships/hyperlink" Target="https://m.edsoo.ru/f5ec31da" TargetMode="External"/><Relationship Id="rId37" Type="http://schemas.openxmlformats.org/officeDocument/2006/relationships/hyperlink" Target="https://m.edsoo.ru/f5ec3a5e" TargetMode="External"/><Relationship Id="rId40" Type="http://schemas.openxmlformats.org/officeDocument/2006/relationships/hyperlink" Target="https://m.edsoo.ru/f5ec3f7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f5ec0e62" TargetMode="External"/><Relationship Id="rId23" Type="http://schemas.openxmlformats.org/officeDocument/2006/relationships/hyperlink" Target="https://m.edsoo.ru/f5ec2046" TargetMode="External"/><Relationship Id="rId28" Type="http://schemas.openxmlformats.org/officeDocument/2006/relationships/hyperlink" Target="https://m.edsoo.ru/f5ec29ce" TargetMode="External"/><Relationship Id="rId36" Type="http://schemas.openxmlformats.org/officeDocument/2006/relationships/hyperlink" Target="https://m.edsoo.ru/f5ec38c4" TargetMode="External"/><Relationship Id="rId10" Type="http://schemas.openxmlformats.org/officeDocument/2006/relationships/hyperlink" Target="https://m.edsoo.ru/f5ec0124" TargetMode="External"/><Relationship Id="rId19" Type="http://schemas.openxmlformats.org/officeDocument/2006/relationships/hyperlink" Target="https://m.edsoo.ru/f5ec175e" TargetMode="External"/><Relationship Id="rId31" Type="http://schemas.openxmlformats.org/officeDocument/2006/relationships/hyperlink" Target="https://m.edsoo.ru/f5ec305e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bff6c" TargetMode="External"/><Relationship Id="rId14" Type="http://schemas.openxmlformats.org/officeDocument/2006/relationships/hyperlink" Target="https://m.edsoo.ru/f5ec0cb4" TargetMode="External"/><Relationship Id="rId22" Type="http://schemas.openxmlformats.org/officeDocument/2006/relationships/hyperlink" Target="https://m.edsoo.ru/f5ec1e70" TargetMode="External"/><Relationship Id="rId27" Type="http://schemas.openxmlformats.org/officeDocument/2006/relationships/hyperlink" Target="https://m.edsoo.ru/f5ec27f8" TargetMode="External"/><Relationship Id="rId30" Type="http://schemas.openxmlformats.org/officeDocument/2006/relationships/hyperlink" Target="https://m.edsoo.ru/f5ec2d2a" TargetMode="External"/><Relationship Id="rId35" Type="http://schemas.openxmlformats.org/officeDocument/2006/relationships/hyperlink" Target="https://m.edsoo.ru/f5ec363a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m.edsoo.ru/f5ebfda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5ec091c" TargetMode="External"/><Relationship Id="rId17" Type="http://schemas.openxmlformats.org/officeDocument/2006/relationships/hyperlink" Target="https://m.edsoo.ru/f5ec12ea" TargetMode="External"/><Relationship Id="rId25" Type="http://schemas.openxmlformats.org/officeDocument/2006/relationships/hyperlink" Target="https://m.edsoo.ru/f5ec23a2" TargetMode="External"/><Relationship Id="rId33" Type="http://schemas.openxmlformats.org/officeDocument/2006/relationships/hyperlink" Target="https://m.edsoo.ru/f5ec3356" TargetMode="External"/><Relationship Id="rId38" Type="http://schemas.openxmlformats.org/officeDocument/2006/relationships/hyperlink" Target="https://m.edsoo.ru/f5ec3b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F5988-A0C8-462F-8ED7-AF5D43D60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16</Pages>
  <Words>3673</Words>
  <Characters>20942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Ильнар</dc:creator>
  <cp:keywords/>
  <dc:description/>
  <cp:lastModifiedBy>Ильнар</cp:lastModifiedBy>
  <cp:revision>6</cp:revision>
  <cp:lastPrinted>2024-09-25T14:39:00Z</cp:lastPrinted>
  <dcterms:created xsi:type="dcterms:W3CDTF">2024-09-23T15:16:00Z</dcterms:created>
  <dcterms:modified xsi:type="dcterms:W3CDTF">2025-09-18T15:47:00Z</dcterms:modified>
</cp:coreProperties>
</file>